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E7E7">
      <w:pPr>
        <w:tabs>
          <w:tab w:val="center" w:pos="4153"/>
          <w:tab w:val="right" w:pos="8306"/>
        </w:tabs>
        <w:jc w:val="center"/>
        <w:rPr>
          <w:rFonts w:hint="eastAsia" w:ascii="宋体" w:hAnsi="宋体" w:cs="宋体"/>
          <w:b/>
          <w:bCs/>
          <w:spacing w:val="0"/>
          <w:sz w:val="36"/>
          <w:szCs w:val="36"/>
          <w:lang w:val="en-US" w:eastAsia="zh-CN"/>
        </w:rPr>
      </w:pPr>
      <w:r>
        <w:rPr>
          <w:rFonts w:hint="eastAsia" w:ascii="宋体" w:hAnsi="宋体" w:cs="宋体"/>
          <w:b/>
          <w:bCs/>
          <w:spacing w:val="0"/>
          <w:sz w:val="36"/>
          <w:szCs w:val="36"/>
          <w:lang w:eastAsia="zh-CN"/>
        </w:rPr>
        <w:t>皖北卫生职业学院室内体育馆装修改造项目</w:t>
      </w:r>
    </w:p>
    <w:p w14:paraId="09F1BAB2">
      <w:pPr>
        <w:tabs>
          <w:tab w:val="center" w:pos="4153"/>
          <w:tab w:val="right" w:pos="8306"/>
        </w:tabs>
        <w:jc w:val="center"/>
        <w:rPr>
          <w:rFonts w:cs="Times New Roman"/>
          <w:b/>
          <w:bCs/>
          <w:sz w:val="36"/>
          <w:szCs w:val="36"/>
        </w:rPr>
      </w:pPr>
      <w:r>
        <w:rPr>
          <w:rFonts w:hint="eastAsia" w:cs="宋体"/>
          <w:b/>
          <w:bCs/>
          <w:sz w:val="36"/>
          <w:szCs w:val="36"/>
          <w:lang w:val="en-US" w:eastAsia="zh-CN"/>
        </w:rPr>
        <w:t>工程量</w:t>
      </w:r>
      <w:r>
        <w:rPr>
          <w:rFonts w:hint="eastAsia" w:cs="宋体"/>
          <w:b/>
          <w:bCs/>
          <w:sz w:val="36"/>
          <w:szCs w:val="36"/>
        </w:rPr>
        <w:t>清单编制说明</w:t>
      </w:r>
    </w:p>
    <w:p w14:paraId="530D9E6F">
      <w:pPr>
        <w:widowControl/>
        <w:spacing w:line="460" w:lineRule="exact"/>
        <w:jc w:val="left"/>
        <w:rPr>
          <w:rFonts w:cs="宋体"/>
          <w:bCs/>
          <w:sz w:val="28"/>
          <w:szCs w:val="28"/>
        </w:rPr>
      </w:pPr>
    </w:p>
    <w:p w14:paraId="236CD30D">
      <w:pPr>
        <w:keepNext w:val="0"/>
        <w:keepLines w:val="0"/>
        <w:pageBreakBefore w:val="0"/>
        <w:kinsoku/>
        <w:wordWrap/>
        <w:overflowPunct/>
        <w:topLinePunct w:val="0"/>
        <w:autoSpaceDE/>
        <w:autoSpaceDN/>
        <w:bidi w:val="0"/>
        <w:adjustRightInd/>
        <w:snapToGrid/>
        <w:spacing w:line="560" w:lineRule="exact"/>
        <w:jc w:val="left"/>
        <w:textAlignment w:val="auto"/>
        <w:rPr>
          <w:rFonts w:cs="Times New Roman"/>
          <w:b/>
          <w:sz w:val="30"/>
          <w:szCs w:val="30"/>
        </w:rPr>
      </w:pPr>
      <w:r>
        <w:rPr>
          <w:rFonts w:hint="eastAsia" w:cs="宋体"/>
          <w:b/>
          <w:sz w:val="30"/>
          <w:szCs w:val="30"/>
        </w:rPr>
        <w:t>一、工程概况</w:t>
      </w:r>
    </w:p>
    <w:p w14:paraId="12092A0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sz w:val="28"/>
          <w:szCs w:val="28"/>
          <w:lang w:val="en-US" w:eastAsia="zh-CN"/>
        </w:rPr>
        <w:t>1、</w:t>
      </w:r>
      <w:r>
        <w:rPr>
          <w:rFonts w:hint="eastAsia" w:ascii="宋体" w:hAnsi="宋体"/>
          <w:sz w:val="28"/>
          <w:szCs w:val="28"/>
          <w:lang w:eastAsia="zh-CN"/>
        </w:rPr>
        <w:t>皖北卫生职业学院室内体育馆装修改造项目主要包括：篮球场运动地板、篮球计分系统、专业篮球灯等</w:t>
      </w:r>
      <w:r>
        <w:rPr>
          <w:rFonts w:hint="eastAsia" w:ascii="宋体" w:hAnsi="宋体" w:eastAsia="宋体" w:cs="宋体"/>
          <w:color w:val="000000"/>
          <w:kern w:val="0"/>
          <w:sz w:val="28"/>
          <w:szCs w:val="28"/>
          <w:lang w:val="en-US" w:eastAsia="zh-CN" w:bidi="ar"/>
        </w:rPr>
        <w:t>。</w:t>
      </w:r>
    </w:p>
    <w:p w14:paraId="581F1C90">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Cs/>
          <w:sz w:val="28"/>
          <w:szCs w:val="28"/>
        </w:rPr>
      </w:pPr>
      <w:r>
        <w:rPr>
          <w:rFonts w:hint="eastAsia" w:ascii="宋体" w:hAnsi="宋体" w:cs="宋体"/>
          <w:color w:val="000000"/>
          <w:kern w:val="0"/>
          <w:sz w:val="28"/>
          <w:szCs w:val="28"/>
          <w:lang w:val="en-US" w:eastAsia="zh-CN" w:bidi="ar"/>
        </w:rPr>
        <w:t>2、</w:t>
      </w:r>
      <w:r>
        <w:rPr>
          <w:rFonts w:hint="eastAsia" w:ascii="宋体" w:hAnsi="宋体" w:eastAsia="宋体" w:cs="宋体"/>
          <w:bCs/>
          <w:sz w:val="28"/>
          <w:szCs w:val="28"/>
        </w:rPr>
        <w:t>施工现场、交通运输情况及自然地理条件由投标人自行现场勘察。</w:t>
      </w:r>
    </w:p>
    <w:p w14:paraId="5AC1AD17">
      <w:pPr>
        <w:keepNext w:val="0"/>
        <w:keepLines w:val="0"/>
        <w:pageBreakBefore w:val="0"/>
        <w:kinsoku/>
        <w:wordWrap/>
        <w:overflowPunct/>
        <w:topLinePunct w:val="0"/>
        <w:autoSpaceDE/>
        <w:autoSpaceDN/>
        <w:bidi w:val="0"/>
        <w:adjustRightInd/>
        <w:snapToGrid/>
        <w:spacing w:line="560" w:lineRule="exact"/>
        <w:jc w:val="left"/>
        <w:textAlignment w:val="auto"/>
        <w:rPr>
          <w:rFonts w:cs="宋体"/>
          <w:b/>
          <w:color w:val="auto"/>
          <w:sz w:val="30"/>
          <w:szCs w:val="30"/>
        </w:rPr>
      </w:pPr>
      <w:r>
        <w:rPr>
          <w:rFonts w:hint="eastAsia" w:cs="宋体"/>
          <w:b/>
          <w:color w:val="auto"/>
          <w:sz w:val="30"/>
          <w:szCs w:val="30"/>
        </w:rPr>
        <w:t>二、招标范围</w:t>
      </w:r>
    </w:p>
    <w:p w14:paraId="615682FA">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cs="宋体"/>
          <w:b/>
          <w:color w:val="auto"/>
          <w:sz w:val="28"/>
          <w:szCs w:val="28"/>
        </w:rPr>
      </w:pPr>
      <w:r>
        <w:rPr>
          <w:rFonts w:hint="eastAsia"/>
          <w:color w:val="auto"/>
          <w:sz w:val="28"/>
          <w:szCs w:val="28"/>
        </w:rPr>
        <w:t>具体详见招标文件、工程量清单及招标文件补遗等</w:t>
      </w:r>
      <w:r>
        <w:rPr>
          <w:rFonts w:hint="eastAsia" w:ascii="宋体" w:hAnsi="宋体"/>
          <w:bCs/>
          <w:color w:val="auto"/>
          <w:sz w:val="28"/>
          <w:szCs w:val="28"/>
        </w:rPr>
        <w:t>。</w:t>
      </w:r>
    </w:p>
    <w:p w14:paraId="1D548BE1">
      <w:pPr>
        <w:keepNext w:val="0"/>
        <w:keepLines w:val="0"/>
        <w:pageBreakBefore w:val="0"/>
        <w:kinsoku/>
        <w:wordWrap/>
        <w:overflowPunct/>
        <w:topLinePunct w:val="0"/>
        <w:autoSpaceDE/>
        <w:autoSpaceDN/>
        <w:bidi w:val="0"/>
        <w:adjustRightInd/>
        <w:snapToGrid/>
        <w:spacing w:line="540" w:lineRule="exact"/>
        <w:jc w:val="left"/>
        <w:textAlignment w:val="auto"/>
        <w:rPr>
          <w:rFonts w:cs="宋体"/>
          <w:b/>
          <w:color w:val="auto"/>
          <w:sz w:val="30"/>
          <w:szCs w:val="30"/>
        </w:rPr>
      </w:pPr>
      <w:r>
        <w:rPr>
          <w:rFonts w:hint="eastAsia" w:cs="宋体"/>
          <w:b/>
          <w:color w:val="auto"/>
          <w:sz w:val="30"/>
          <w:szCs w:val="30"/>
        </w:rPr>
        <w:t>三、编制依据</w:t>
      </w:r>
    </w:p>
    <w:p w14:paraId="3043A227">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sz w:val="28"/>
          <w:szCs w:val="28"/>
          <w:lang w:val="en-US" w:eastAsia="zh-CN"/>
        </w:rPr>
        <w:t>、</w:t>
      </w:r>
      <w:r>
        <w:rPr>
          <w:rFonts w:hint="eastAsia" w:ascii="宋体" w:hAnsi="宋体"/>
          <w:sz w:val="28"/>
          <w:szCs w:val="28"/>
          <w:lang w:eastAsia="zh-CN"/>
        </w:rPr>
        <w:t>皖北卫生职业学院室内体育馆装修改造项目</w:t>
      </w:r>
      <w:r>
        <w:rPr>
          <w:rFonts w:hint="eastAsia" w:ascii="宋体" w:hAnsi="宋体" w:cs="宋体"/>
          <w:sz w:val="28"/>
          <w:szCs w:val="28"/>
        </w:rPr>
        <w:t>招标文件或招标答疑；</w:t>
      </w:r>
    </w:p>
    <w:p w14:paraId="456CA4E0">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cs="宋体"/>
          <w:color w:val="auto"/>
          <w:sz w:val="28"/>
          <w:szCs w:val="28"/>
        </w:rPr>
      </w:pPr>
      <w:r>
        <w:rPr>
          <w:rFonts w:hint="eastAsia" w:cs="宋体"/>
          <w:color w:val="auto"/>
          <w:sz w:val="28"/>
          <w:szCs w:val="28"/>
          <w:lang w:val="en-US" w:eastAsia="zh-CN"/>
        </w:rPr>
        <w:t>2</w:t>
      </w:r>
      <w:r>
        <w:rPr>
          <w:rFonts w:hint="eastAsia" w:cs="宋体"/>
          <w:color w:val="auto"/>
          <w:sz w:val="28"/>
          <w:szCs w:val="28"/>
        </w:rPr>
        <w:t>、依据安徽省建设工程工程量清单计价办法（2018），以及配套的相关标准规范</w:t>
      </w:r>
      <w:r>
        <w:rPr>
          <w:rFonts w:hint="eastAsia" w:ascii="宋体" w:hAnsi="宋体" w:cs="宋体"/>
          <w:color w:val="auto"/>
          <w:sz w:val="28"/>
          <w:szCs w:val="28"/>
        </w:rPr>
        <w:t>等</w:t>
      </w:r>
      <w:r>
        <w:rPr>
          <w:rFonts w:hint="eastAsia" w:ascii="宋体" w:hAnsi="宋体" w:cs="宋体"/>
          <w:color w:val="auto"/>
          <w:sz w:val="28"/>
          <w:szCs w:val="28"/>
          <w:lang w:eastAsia="zh-CN"/>
        </w:rPr>
        <w:t>，（</w:t>
      </w:r>
      <w:r>
        <w:rPr>
          <w:rFonts w:hint="eastAsia" w:ascii="宋体" w:hAnsi="宋体" w:cs="宋体"/>
          <w:b/>
          <w:bCs/>
          <w:color w:val="auto"/>
          <w:sz w:val="28"/>
          <w:szCs w:val="28"/>
          <w:lang w:eastAsia="zh-CN"/>
        </w:rPr>
        <w:t>动态调整第一期</w:t>
      </w:r>
      <w:r>
        <w:rPr>
          <w:rFonts w:hint="eastAsia" w:ascii="宋体" w:hAnsi="宋体" w:cs="宋体"/>
          <w:color w:val="auto"/>
          <w:sz w:val="28"/>
          <w:szCs w:val="28"/>
          <w:lang w:eastAsia="zh-CN"/>
        </w:rPr>
        <w:t>）</w:t>
      </w:r>
      <w:r>
        <w:rPr>
          <w:rFonts w:hint="eastAsia" w:cs="宋体"/>
          <w:color w:val="auto"/>
          <w:sz w:val="28"/>
          <w:szCs w:val="28"/>
        </w:rPr>
        <w:t>。</w:t>
      </w:r>
    </w:p>
    <w:p w14:paraId="76600306">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cs="宋体"/>
          <w:sz w:val="28"/>
          <w:szCs w:val="28"/>
        </w:rPr>
      </w:pPr>
      <w:r>
        <w:rPr>
          <w:rFonts w:hint="eastAsia" w:cs="宋体"/>
          <w:color w:val="auto"/>
          <w:sz w:val="28"/>
          <w:szCs w:val="28"/>
          <w:lang w:val="en-US" w:eastAsia="zh-CN"/>
        </w:rPr>
        <w:t>3</w:t>
      </w:r>
      <w:r>
        <w:rPr>
          <w:rFonts w:hint="eastAsia" w:cs="宋体"/>
          <w:color w:val="auto"/>
          <w:sz w:val="28"/>
          <w:szCs w:val="28"/>
        </w:rPr>
        <w:t>、</w:t>
      </w:r>
      <w:r>
        <w:rPr>
          <w:rFonts w:hint="eastAsia" w:ascii="宋体" w:hAnsi="宋体"/>
          <w:color w:val="auto"/>
          <w:sz w:val="28"/>
          <w:szCs w:val="28"/>
        </w:rPr>
        <w:t>《关于调整安徽省建设工程不可竞争费构成及计费标准的通</w:t>
      </w:r>
      <w:r>
        <w:rPr>
          <w:rFonts w:hint="eastAsia" w:ascii="宋体" w:hAnsi="宋体"/>
          <w:sz w:val="28"/>
          <w:szCs w:val="28"/>
        </w:rPr>
        <w:t>知》（建标【2021】42号）。</w:t>
      </w:r>
    </w:p>
    <w:p w14:paraId="426AA423">
      <w:pPr>
        <w:keepNext w:val="0"/>
        <w:keepLines w:val="0"/>
        <w:pageBreakBefore w:val="0"/>
        <w:kinsoku/>
        <w:wordWrap/>
        <w:overflowPunct/>
        <w:topLinePunct w:val="0"/>
        <w:autoSpaceDE/>
        <w:autoSpaceDN/>
        <w:bidi w:val="0"/>
        <w:adjustRightInd/>
        <w:snapToGrid/>
        <w:spacing w:line="540" w:lineRule="exact"/>
        <w:textAlignment w:val="auto"/>
        <w:rPr>
          <w:rFonts w:ascii="宋体" w:hAnsi="宋体" w:cs="宋体"/>
          <w:b/>
          <w:color w:val="000000"/>
          <w:sz w:val="30"/>
          <w:szCs w:val="30"/>
        </w:rPr>
      </w:pPr>
      <w:r>
        <w:rPr>
          <w:rFonts w:hint="eastAsia" w:ascii="宋体" w:hAnsi="宋体" w:cs="宋体"/>
          <w:b/>
          <w:color w:val="000000"/>
          <w:sz w:val="30"/>
          <w:szCs w:val="30"/>
        </w:rPr>
        <w:t>四、工程量清单编制及报价要求</w:t>
      </w:r>
    </w:p>
    <w:p w14:paraId="0C5F788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1、工程量清单列出的每个细目已包含涉及到与该细目有关的全部工程内容，投标人应将工程量清单与投标人须知、合同通用条款、专用条款以及技术规范一起对照阅读。</w:t>
      </w:r>
    </w:p>
    <w:p w14:paraId="5225956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2、除非合同另有规定，分部分项工程量清单中每一项综合单价均已包括完成一个规定计量单位项目所需的人工费、材料费、机械费和综合费。</w:t>
      </w:r>
    </w:p>
    <w:p w14:paraId="4EDA32E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3、本工程量清单依据《2018版安徽省建设工程计价依据》（</w:t>
      </w:r>
      <w:r>
        <w:rPr>
          <w:rFonts w:hint="eastAsia" w:ascii="宋体" w:hAnsi="宋体" w:cs="宋体"/>
          <w:color w:val="000000"/>
          <w:sz w:val="28"/>
          <w:szCs w:val="28"/>
          <w:lang w:eastAsia="zh-CN"/>
        </w:rPr>
        <w:t>动态调整第一期</w:t>
      </w:r>
      <w:r>
        <w:rPr>
          <w:rFonts w:hint="eastAsia" w:ascii="宋体" w:hAnsi="宋体" w:cs="宋体"/>
          <w:color w:val="000000"/>
          <w:sz w:val="28"/>
          <w:szCs w:val="28"/>
        </w:rPr>
        <w:t>）规定的编码列项；项目特征只描述主要、关键特征</w:t>
      </w:r>
      <w:r>
        <w:rPr>
          <w:rFonts w:hint="eastAsia" w:ascii="宋体" w:hAnsi="宋体" w:cs="宋体"/>
          <w:color w:val="000000"/>
          <w:sz w:val="28"/>
          <w:szCs w:val="28"/>
        </w:rPr>
        <w:t>，未描述或不完整之处，详见图纸、施工规范及相关说明要求。投标人必须注意，投标报价中的综合单价须包含完成分部分项工程的所有内容（含所需采取的技术措施</w:t>
      </w:r>
      <w:bookmarkStart w:id="0" w:name="_GoBack"/>
      <w:bookmarkEnd w:id="0"/>
      <w:r>
        <w:rPr>
          <w:rFonts w:hint="eastAsia" w:ascii="宋体" w:hAnsi="宋体" w:cs="宋体"/>
          <w:color w:val="000000"/>
          <w:sz w:val="28"/>
          <w:szCs w:val="28"/>
        </w:rPr>
        <w:t>、施工方案等费用）的报价。</w:t>
      </w:r>
    </w:p>
    <w:p w14:paraId="78CF986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4、投标人须认真阅读与项目有关的招标文件、设计图纸、地勘报告等，并通过现场勘查，考虑周边环境及施工期间可能出现的事宜，确定其各项可能产生的费用，且已包含在投标报价中，工程结算时不再调整该部分的费用。</w:t>
      </w:r>
    </w:p>
    <w:p w14:paraId="28FF778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5、措施项目费指为完成建设工程施工，发生于该工程施工前和施工过程中的技术、生活等方面的费用。本项目工程量清单中未列明的其他措施项目费，投标人可根据各专业特点、地区和工程特点，考虑所需要的措施费用。</w:t>
      </w:r>
    </w:p>
    <w:p w14:paraId="370545C0">
      <w:pPr>
        <w:keepNext w:val="0"/>
        <w:keepLines w:val="0"/>
        <w:pageBreakBefore w:val="0"/>
        <w:kinsoku/>
        <w:wordWrap/>
        <w:overflowPunct/>
        <w:topLinePunct w:val="0"/>
        <w:autoSpaceDE/>
        <w:autoSpaceDN/>
        <w:bidi w:val="0"/>
        <w:adjustRightInd/>
        <w:snapToGrid/>
        <w:spacing w:line="540" w:lineRule="exact"/>
        <w:ind w:firstLine="562" w:firstLineChars="200"/>
        <w:textAlignment w:val="auto"/>
        <w:rPr>
          <w:rFonts w:ascii="宋体" w:hAnsi="宋体" w:cs="宋体"/>
          <w:b/>
          <w:color w:val="000000"/>
          <w:sz w:val="28"/>
          <w:szCs w:val="28"/>
        </w:rPr>
      </w:pPr>
      <w:r>
        <w:rPr>
          <w:rFonts w:hint="eastAsia" w:ascii="宋体" w:hAnsi="宋体" w:cs="宋体"/>
          <w:b/>
          <w:color w:val="000000"/>
          <w:sz w:val="28"/>
          <w:szCs w:val="28"/>
        </w:rPr>
        <w:t>五、税率计算：</w:t>
      </w:r>
    </w:p>
    <w:p w14:paraId="1AA7AD92">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ascii="宋体" w:hAnsi="宋体" w:cs="宋体"/>
          <w:color w:val="000000"/>
          <w:sz w:val="28"/>
          <w:szCs w:val="28"/>
        </w:rPr>
      </w:pPr>
      <w:r>
        <w:rPr>
          <w:rFonts w:hint="eastAsia" w:ascii="宋体" w:hAnsi="宋体" w:cs="宋体"/>
          <w:color w:val="000000"/>
          <w:sz w:val="28"/>
          <w:szCs w:val="28"/>
        </w:rPr>
        <w:t>本项目采用一般计税方法，税金采用增值税一般计税模式。税率按安徽省建设工程造价管理总站《关于调整我省现行建设工程计价依据增值税税率的通知》（造价[2019]7号文）规定为</w:t>
      </w:r>
      <w:r>
        <w:rPr>
          <w:rFonts w:hint="eastAsia" w:ascii="宋体" w:hAnsi="宋体" w:cs="宋体"/>
          <w:sz w:val="28"/>
          <w:szCs w:val="28"/>
        </w:rPr>
        <w:t>9%；</w:t>
      </w:r>
    </w:p>
    <w:p w14:paraId="792028F7">
      <w:pPr>
        <w:keepNext w:val="0"/>
        <w:keepLines w:val="0"/>
        <w:pageBreakBefore w:val="0"/>
        <w:numPr>
          <w:ilvl w:val="0"/>
          <w:numId w:val="1"/>
        </w:numPr>
        <w:kinsoku/>
        <w:wordWrap/>
        <w:overflowPunct/>
        <w:topLinePunct w:val="0"/>
        <w:autoSpaceDE/>
        <w:autoSpaceDN/>
        <w:bidi w:val="0"/>
        <w:adjustRightInd/>
        <w:snapToGrid/>
        <w:spacing w:line="540" w:lineRule="exact"/>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rPr>
        <w:t>其他需要说明的问题：</w:t>
      </w:r>
    </w:p>
    <w:p w14:paraId="772182E7">
      <w:pPr>
        <w:keepNext w:val="0"/>
        <w:keepLines w:val="0"/>
        <w:pageBreakBefore w:val="0"/>
        <w:widowControl w:val="0"/>
        <w:kinsoku/>
        <w:wordWrap/>
        <w:overflowPunct/>
        <w:topLinePunct w:val="0"/>
        <w:autoSpaceDE/>
        <w:autoSpaceDN/>
        <w:bidi w:val="0"/>
        <w:adjustRightInd/>
        <w:snapToGrid/>
        <w:ind w:firstLine="560" w:firstLineChars="200"/>
        <w:textAlignment w:val="auto"/>
        <w:rPr>
          <w:rFonts w:cs="Times New Roman"/>
          <w:sz w:val="28"/>
          <w:szCs w:val="28"/>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r>
        <w:rPr>
          <w:rFonts w:hint="eastAsia" w:ascii="宋体" w:hAnsi="宋体" w:cs="宋体"/>
          <w:sz w:val="28"/>
          <w:szCs w:val="28"/>
        </w:rPr>
        <w:t>其它未尽</w:t>
      </w:r>
      <w:r>
        <w:rPr>
          <w:rFonts w:hint="eastAsia" w:ascii="宋体" w:hAnsi="宋体" w:cs="宋体"/>
          <w:sz w:val="28"/>
          <w:szCs w:val="28"/>
          <w:lang w:eastAsia="zh-CN"/>
        </w:rPr>
        <w:t>事宜</w:t>
      </w:r>
      <w:r>
        <w:rPr>
          <w:rFonts w:hint="eastAsia" w:ascii="宋体" w:hAnsi="宋体" w:cs="宋体"/>
          <w:sz w:val="28"/>
          <w:szCs w:val="28"/>
        </w:rPr>
        <w:t>详见招标文件、工程量清单及招标</w:t>
      </w:r>
      <w:r>
        <w:rPr>
          <w:rFonts w:hint="eastAsia" w:ascii="宋体" w:hAnsi="宋体" w:cs="宋体"/>
          <w:sz w:val="28"/>
          <w:szCs w:val="28"/>
          <w:lang w:eastAsia="zh-CN"/>
        </w:rPr>
        <w:t>答疑等</w:t>
      </w:r>
      <w:r>
        <w:rPr>
          <w:rFonts w:hint="eastAsia" w:ascii="宋体" w:hAnsi="宋体" w:cs="宋体"/>
          <w:sz w:val="28"/>
          <w:szCs w:val="28"/>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2BE62">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F1C49"/>
    <w:multiLevelType w:val="singleLevel"/>
    <w:tmpl w:val="104F1C4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cyZjMzMTE2YTk1Njc3ZDQ4YjkyZDAyODg0ZDAifQ=="/>
  </w:docVars>
  <w:rsids>
    <w:rsidRoot w:val="0026626E"/>
    <w:rsid w:val="000027EA"/>
    <w:rsid w:val="00003CEE"/>
    <w:rsid w:val="00004905"/>
    <w:rsid w:val="00005D98"/>
    <w:rsid w:val="000062D7"/>
    <w:rsid w:val="0001329D"/>
    <w:rsid w:val="00021697"/>
    <w:rsid w:val="00026753"/>
    <w:rsid w:val="00033473"/>
    <w:rsid w:val="00041426"/>
    <w:rsid w:val="00043002"/>
    <w:rsid w:val="00051447"/>
    <w:rsid w:val="00052685"/>
    <w:rsid w:val="00062055"/>
    <w:rsid w:val="000675C9"/>
    <w:rsid w:val="00067B89"/>
    <w:rsid w:val="0007299C"/>
    <w:rsid w:val="0007338C"/>
    <w:rsid w:val="00073ECA"/>
    <w:rsid w:val="00077F30"/>
    <w:rsid w:val="000811DF"/>
    <w:rsid w:val="00086C6F"/>
    <w:rsid w:val="00091AB9"/>
    <w:rsid w:val="00095779"/>
    <w:rsid w:val="000A1B80"/>
    <w:rsid w:val="000A4FF8"/>
    <w:rsid w:val="000B5196"/>
    <w:rsid w:val="000C6CFD"/>
    <w:rsid w:val="000D11BF"/>
    <w:rsid w:val="000D434B"/>
    <w:rsid w:val="000E2109"/>
    <w:rsid w:val="000E3E43"/>
    <w:rsid w:val="000E6788"/>
    <w:rsid w:val="000E7F2A"/>
    <w:rsid w:val="0010608C"/>
    <w:rsid w:val="001105AC"/>
    <w:rsid w:val="001129F5"/>
    <w:rsid w:val="00116D6F"/>
    <w:rsid w:val="00123274"/>
    <w:rsid w:val="00135A13"/>
    <w:rsid w:val="00142510"/>
    <w:rsid w:val="001442B6"/>
    <w:rsid w:val="00147598"/>
    <w:rsid w:val="0015583C"/>
    <w:rsid w:val="00162D6F"/>
    <w:rsid w:val="0017726A"/>
    <w:rsid w:val="00181A31"/>
    <w:rsid w:val="001824E2"/>
    <w:rsid w:val="00190761"/>
    <w:rsid w:val="001A1B06"/>
    <w:rsid w:val="001A37CA"/>
    <w:rsid w:val="001C0652"/>
    <w:rsid w:val="001C5880"/>
    <w:rsid w:val="001D2705"/>
    <w:rsid w:val="001D2A80"/>
    <w:rsid w:val="001D3BEE"/>
    <w:rsid w:val="001E0307"/>
    <w:rsid w:val="001E0A59"/>
    <w:rsid w:val="001E20BB"/>
    <w:rsid w:val="001E40A9"/>
    <w:rsid w:val="001F6C4F"/>
    <w:rsid w:val="00205072"/>
    <w:rsid w:val="0020732B"/>
    <w:rsid w:val="0021285E"/>
    <w:rsid w:val="002228AF"/>
    <w:rsid w:val="00222FE9"/>
    <w:rsid w:val="0023554B"/>
    <w:rsid w:val="00236E86"/>
    <w:rsid w:val="00237208"/>
    <w:rsid w:val="00243562"/>
    <w:rsid w:val="00244760"/>
    <w:rsid w:val="00265681"/>
    <w:rsid w:val="0026626E"/>
    <w:rsid w:val="00266975"/>
    <w:rsid w:val="00277884"/>
    <w:rsid w:val="002836D0"/>
    <w:rsid w:val="00284833"/>
    <w:rsid w:val="002958AB"/>
    <w:rsid w:val="002967DA"/>
    <w:rsid w:val="002A05A4"/>
    <w:rsid w:val="002A23E4"/>
    <w:rsid w:val="002A250E"/>
    <w:rsid w:val="002A7E6C"/>
    <w:rsid w:val="002B1947"/>
    <w:rsid w:val="002B2A45"/>
    <w:rsid w:val="002B6986"/>
    <w:rsid w:val="002C2A6F"/>
    <w:rsid w:val="002D0678"/>
    <w:rsid w:val="002D092D"/>
    <w:rsid w:val="002F05CB"/>
    <w:rsid w:val="002F57AF"/>
    <w:rsid w:val="0030028A"/>
    <w:rsid w:val="0030184B"/>
    <w:rsid w:val="003021B0"/>
    <w:rsid w:val="00320171"/>
    <w:rsid w:val="00324342"/>
    <w:rsid w:val="00333533"/>
    <w:rsid w:val="00345B02"/>
    <w:rsid w:val="003467B5"/>
    <w:rsid w:val="0035100E"/>
    <w:rsid w:val="00352445"/>
    <w:rsid w:val="00360DED"/>
    <w:rsid w:val="003619B7"/>
    <w:rsid w:val="00365178"/>
    <w:rsid w:val="00366DAC"/>
    <w:rsid w:val="00371DEA"/>
    <w:rsid w:val="00372B70"/>
    <w:rsid w:val="00382059"/>
    <w:rsid w:val="0038397C"/>
    <w:rsid w:val="003856B7"/>
    <w:rsid w:val="00387B32"/>
    <w:rsid w:val="00391C83"/>
    <w:rsid w:val="00394639"/>
    <w:rsid w:val="003A0476"/>
    <w:rsid w:val="003B0559"/>
    <w:rsid w:val="003B60B6"/>
    <w:rsid w:val="003C19D8"/>
    <w:rsid w:val="003C62D6"/>
    <w:rsid w:val="003D19CD"/>
    <w:rsid w:val="003D7F74"/>
    <w:rsid w:val="003E2F82"/>
    <w:rsid w:val="003F1AD7"/>
    <w:rsid w:val="004016E9"/>
    <w:rsid w:val="00404CA0"/>
    <w:rsid w:val="004058CD"/>
    <w:rsid w:val="00411311"/>
    <w:rsid w:val="00417581"/>
    <w:rsid w:val="00420EB1"/>
    <w:rsid w:val="00426BC4"/>
    <w:rsid w:val="0044107D"/>
    <w:rsid w:val="00443A6F"/>
    <w:rsid w:val="00447276"/>
    <w:rsid w:val="0045056F"/>
    <w:rsid w:val="0045063A"/>
    <w:rsid w:val="004560F9"/>
    <w:rsid w:val="00456BC4"/>
    <w:rsid w:val="004600DA"/>
    <w:rsid w:val="0046195A"/>
    <w:rsid w:val="00465387"/>
    <w:rsid w:val="0048348A"/>
    <w:rsid w:val="00483E81"/>
    <w:rsid w:val="00496314"/>
    <w:rsid w:val="004979CC"/>
    <w:rsid w:val="004A4292"/>
    <w:rsid w:val="004A6511"/>
    <w:rsid w:val="004B6B5D"/>
    <w:rsid w:val="004C02A7"/>
    <w:rsid w:val="004C52A3"/>
    <w:rsid w:val="004D0044"/>
    <w:rsid w:val="004E1A34"/>
    <w:rsid w:val="004E2148"/>
    <w:rsid w:val="00504CE4"/>
    <w:rsid w:val="00511908"/>
    <w:rsid w:val="00520226"/>
    <w:rsid w:val="00525703"/>
    <w:rsid w:val="00525AA5"/>
    <w:rsid w:val="00526666"/>
    <w:rsid w:val="0053464B"/>
    <w:rsid w:val="0054430C"/>
    <w:rsid w:val="0054733F"/>
    <w:rsid w:val="00557E17"/>
    <w:rsid w:val="00561F6B"/>
    <w:rsid w:val="00564223"/>
    <w:rsid w:val="0056772D"/>
    <w:rsid w:val="00570381"/>
    <w:rsid w:val="00574191"/>
    <w:rsid w:val="005839BD"/>
    <w:rsid w:val="00587433"/>
    <w:rsid w:val="0059678F"/>
    <w:rsid w:val="005A2A7C"/>
    <w:rsid w:val="005A2FFF"/>
    <w:rsid w:val="005B439A"/>
    <w:rsid w:val="005C2C28"/>
    <w:rsid w:val="005C4FD7"/>
    <w:rsid w:val="005E234B"/>
    <w:rsid w:val="005E79E0"/>
    <w:rsid w:val="005F540D"/>
    <w:rsid w:val="005F7B75"/>
    <w:rsid w:val="00600E7F"/>
    <w:rsid w:val="00614853"/>
    <w:rsid w:val="006148B4"/>
    <w:rsid w:val="00617358"/>
    <w:rsid w:val="00623F6A"/>
    <w:rsid w:val="0062597D"/>
    <w:rsid w:val="00625C41"/>
    <w:rsid w:val="00645619"/>
    <w:rsid w:val="00645FF8"/>
    <w:rsid w:val="0065138A"/>
    <w:rsid w:val="00677609"/>
    <w:rsid w:val="00680B84"/>
    <w:rsid w:val="00681160"/>
    <w:rsid w:val="00683B23"/>
    <w:rsid w:val="00684874"/>
    <w:rsid w:val="006A03D0"/>
    <w:rsid w:val="006A38B0"/>
    <w:rsid w:val="006B06D8"/>
    <w:rsid w:val="006C0936"/>
    <w:rsid w:val="006C292C"/>
    <w:rsid w:val="006D027E"/>
    <w:rsid w:val="006D6336"/>
    <w:rsid w:val="006D6566"/>
    <w:rsid w:val="006D6D1F"/>
    <w:rsid w:val="006D7055"/>
    <w:rsid w:val="006E0B77"/>
    <w:rsid w:val="006F3A43"/>
    <w:rsid w:val="006F6AEA"/>
    <w:rsid w:val="00706DDE"/>
    <w:rsid w:val="0071162F"/>
    <w:rsid w:val="00714A47"/>
    <w:rsid w:val="00715F04"/>
    <w:rsid w:val="00721409"/>
    <w:rsid w:val="00733EC1"/>
    <w:rsid w:val="00742BD9"/>
    <w:rsid w:val="00754D3A"/>
    <w:rsid w:val="00754E92"/>
    <w:rsid w:val="00757998"/>
    <w:rsid w:val="007647DC"/>
    <w:rsid w:val="007663CA"/>
    <w:rsid w:val="0078354B"/>
    <w:rsid w:val="00791BBB"/>
    <w:rsid w:val="007A141B"/>
    <w:rsid w:val="007B7E50"/>
    <w:rsid w:val="007C3460"/>
    <w:rsid w:val="007C6F46"/>
    <w:rsid w:val="007E121C"/>
    <w:rsid w:val="0080269A"/>
    <w:rsid w:val="00804582"/>
    <w:rsid w:val="00805CD6"/>
    <w:rsid w:val="00807014"/>
    <w:rsid w:val="008100CC"/>
    <w:rsid w:val="00811E21"/>
    <w:rsid w:val="008129BA"/>
    <w:rsid w:val="00816ED2"/>
    <w:rsid w:val="0082362E"/>
    <w:rsid w:val="00823DA1"/>
    <w:rsid w:val="0082475B"/>
    <w:rsid w:val="00827F1F"/>
    <w:rsid w:val="00841F37"/>
    <w:rsid w:val="0084627F"/>
    <w:rsid w:val="00847CF0"/>
    <w:rsid w:val="00852DF7"/>
    <w:rsid w:val="0085599A"/>
    <w:rsid w:val="008773D7"/>
    <w:rsid w:val="008911C8"/>
    <w:rsid w:val="008A1CEE"/>
    <w:rsid w:val="008A5339"/>
    <w:rsid w:val="008B0FDC"/>
    <w:rsid w:val="008B7191"/>
    <w:rsid w:val="008C6BEC"/>
    <w:rsid w:val="008D13D8"/>
    <w:rsid w:val="008D590A"/>
    <w:rsid w:val="008E2B26"/>
    <w:rsid w:val="008E66FA"/>
    <w:rsid w:val="008F4027"/>
    <w:rsid w:val="009164AF"/>
    <w:rsid w:val="00921AC1"/>
    <w:rsid w:val="0092634E"/>
    <w:rsid w:val="009264D6"/>
    <w:rsid w:val="00934452"/>
    <w:rsid w:val="00936EB7"/>
    <w:rsid w:val="00937F8D"/>
    <w:rsid w:val="00944C95"/>
    <w:rsid w:val="0094614F"/>
    <w:rsid w:val="00954995"/>
    <w:rsid w:val="00965690"/>
    <w:rsid w:val="009825A7"/>
    <w:rsid w:val="009861F0"/>
    <w:rsid w:val="00991FCA"/>
    <w:rsid w:val="009B0635"/>
    <w:rsid w:val="009B0BB7"/>
    <w:rsid w:val="009B6CFB"/>
    <w:rsid w:val="009C71E4"/>
    <w:rsid w:val="009D628B"/>
    <w:rsid w:val="009F4A76"/>
    <w:rsid w:val="00A108CA"/>
    <w:rsid w:val="00A14DDA"/>
    <w:rsid w:val="00A15DAC"/>
    <w:rsid w:val="00A1690A"/>
    <w:rsid w:val="00A16F7B"/>
    <w:rsid w:val="00A170AE"/>
    <w:rsid w:val="00A172BF"/>
    <w:rsid w:val="00A2793C"/>
    <w:rsid w:val="00A30213"/>
    <w:rsid w:val="00A37B1F"/>
    <w:rsid w:val="00A45DEC"/>
    <w:rsid w:val="00A7110E"/>
    <w:rsid w:val="00A85FEC"/>
    <w:rsid w:val="00A943AD"/>
    <w:rsid w:val="00A977F7"/>
    <w:rsid w:val="00AA020A"/>
    <w:rsid w:val="00AB0AFD"/>
    <w:rsid w:val="00AB0EA5"/>
    <w:rsid w:val="00AB3C6D"/>
    <w:rsid w:val="00AB6D06"/>
    <w:rsid w:val="00AC0BB8"/>
    <w:rsid w:val="00AC1454"/>
    <w:rsid w:val="00AC1F40"/>
    <w:rsid w:val="00AC6F51"/>
    <w:rsid w:val="00AD1B66"/>
    <w:rsid w:val="00AE3FE0"/>
    <w:rsid w:val="00AE4340"/>
    <w:rsid w:val="00AF45C8"/>
    <w:rsid w:val="00B00C10"/>
    <w:rsid w:val="00B06532"/>
    <w:rsid w:val="00B236E9"/>
    <w:rsid w:val="00B27A41"/>
    <w:rsid w:val="00B32AF7"/>
    <w:rsid w:val="00B34CBB"/>
    <w:rsid w:val="00B46AB7"/>
    <w:rsid w:val="00B46B36"/>
    <w:rsid w:val="00B47E7F"/>
    <w:rsid w:val="00B51122"/>
    <w:rsid w:val="00B66E2A"/>
    <w:rsid w:val="00B712B2"/>
    <w:rsid w:val="00B75D32"/>
    <w:rsid w:val="00B8314D"/>
    <w:rsid w:val="00B925F2"/>
    <w:rsid w:val="00B93D4A"/>
    <w:rsid w:val="00B95E29"/>
    <w:rsid w:val="00BA265C"/>
    <w:rsid w:val="00BB64E0"/>
    <w:rsid w:val="00BB7114"/>
    <w:rsid w:val="00BC079D"/>
    <w:rsid w:val="00BF54DA"/>
    <w:rsid w:val="00C0785A"/>
    <w:rsid w:val="00C14816"/>
    <w:rsid w:val="00C24D21"/>
    <w:rsid w:val="00C3184D"/>
    <w:rsid w:val="00C31E90"/>
    <w:rsid w:val="00C33FE4"/>
    <w:rsid w:val="00C41DDD"/>
    <w:rsid w:val="00C44948"/>
    <w:rsid w:val="00C46A52"/>
    <w:rsid w:val="00C81636"/>
    <w:rsid w:val="00C81D1E"/>
    <w:rsid w:val="00C85253"/>
    <w:rsid w:val="00C93A37"/>
    <w:rsid w:val="00C951A9"/>
    <w:rsid w:val="00CA3130"/>
    <w:rsid w:val="00CA3DA1"/>
    <w:rsid w:val="00CB6EEC"/>
    <w:rsid w:val="00CC126D"/>
    <w:rsid w:val="00CC33B9"/>
    <w:rsid w:val="00CC4715"/>
    <w:rsid w:val="00CC53E0"/>
    <w:rsid w:val="00CC6A22"/>
    <w:rsid w:val="00CD40C8"/>
    <w:rsid w:val="00CF0425"/>
    <w:rsid w:val="00CF5525"/>
    <w:rsid w:val="00D0028B"/>
    <w:rsid w:val="00D07112"/>
    <w:rsid w:val="00D2680B"/>
    <w:rsid w:val="00D30A59"/>
    <w:rsid w:val="00D3282B"/>
    <w:rsid w:val="00D37DA0"/>
    <w:rsid w:val="00D51EF9"/>
    <w:rsid w:val="00D54742"/>
    <w:rsid w:val="00D56631"/>
    <w:rsid w:val="00D61AAF"/>
    <w:rsid w:val="00D708F6"/>
    <w:rsid w:val="00D754F9"/>
    <w:rsid w:val="00D80343"/>
    <w:rsid w:val="00D804B8"/>
    <w:rsid w:val="00D87A14"/>
    <w:rsid w:val="00DB4D1C"/>
    <w:rsid w:val="00DC0A10"/>
    <w:rsid w:val="00DC1080"/>
    <w:rsid w:val="00DC1160"/>
    <w:rsid w:val="00DF26AD"/>
    <w:rsid w:val="00E0073F"/>
    <w:rsid w:val="00E0087A"/>
    <w:rsid w:val="00E0206C"/>
    <w:rsid w:val="00E21660"/>
    <w:rsid w:val="00E40326"/>
    <w:rsid w:val="00E4255E"/>
    <w:rsid w:val="00E4332C"/>
    <w:rsid w:val="00E57F4C"/>
    <w:rsid w:val="00E66F5C"/>
    <w:rsid w:val="00E70D9A"/>
    <w:rsid w:val="00E80D96"/>
    <w:rsid w:val="00E862B2"/>
    <w:rsid w:val="00E9010B"/>
    <w:rsid w:val="00EA05E7"/>
    <w:rsid w:val="00EA2D33"/>
    <w:rsid w:val="00EA3E0D"/>
    <w:rsid w:val="00EA510E"/>
    <w:rsid w:val="00EA6DEF"/>
    <w:rsid w:val="00EB3901"/>
    <w:rsid w:val="00EB70E6"/>
    <w:rsid w:val="00EC3B54"/>
    <w:rsid w:val="00EC756A"/>
    <w:rsid w:val="00ED1875"/>
    <w:rsid w:val="00EE5DFE"/>
    <w:rsid w:val="00EE6E96"/>
    <w:rsid w:val="00EF3688"/>
    <w:rsid w:val="00F02FAC"/>
    <w:rsid w:val="00F03075"/>
    <w:rsid w:val="00F039BA"/>
    <w:rsid w:val="00F15397"/>
    <w:rsid w:val="00F23301"/>
    <w:rsid w:val="00F45E80"/>
    <w:rsid w:val="00F55C73"/>
    <w:rsid w:val="00F6123D"/>
    <w:rsid w:val="00F6514D"/>
    <w:rsid w:val="00F77926"/>
    <w:rsid w:val="00F8048F"/>
    <w:rsid w:val="00F85073"/>
    <w:rsid w:val="00F85D08"/>
    <w:rsid w:val="00F9111C"/>
    <w:rsid w:val="00F953CA"/>
    <w:rsid w:val="00FA4105"/>
    <w:rsid w:val="00FB2BB0"/>
    <w:rsid w:val="00FB4F4C"/>
    <w:rsid w:val="00FB783B"/>
    <w:rsid w:val="00FD1988"/>
    <w:rsid w:val="00FD49CD"/>
    <w:rsid w:val="00FD7D64"/>
    <w:rsid w:val="011B6997"/>
    <w:rsid w:val="02254C6F"/>
    <w:rsid w:val="03620FA3"/>
    <w:rsid w:val="037A442A"/>
    <w:rsid w:val="03AC22CB"/>
    <w:rsid w:val="04503E73"/>
    <w:rsid w:val="046C54B2"/>
    <w:rsid w:val="047959DC"/>
    <w:rsid w:val="048730AF"/>
    <w:rsid w:val="048E1DB2"/>
    <w:rsid w:val="05217BD4"/>
    <w:rsid w:val="05942BEE"/>
    <w:rsid w:val="06C92AB7"/>
    <w:rsid w:val="07581301"/>
    <w:rsid w:val="08FC3CA2"/>
    <w:rsid w:val="09E0742C"/>
    <w:rsid w:val="0C3E4008"/>
    <w:rsid w:val="0D387C86"/>
    <w:rsid w:val="0D895D3E"/>
    <w:rsid w:val="0DBD6A2A"/>
    <w:rsid w:val="0DFA0121"/>
    <w:rsid w:val="103E2C9F"/>
    <w:rsid w:val="105E064F"/>
    <w:rsid w:val="12CD4BF4"/>
    <w:rsid w:val="14171240"/>
    <w:rsid w:val="1440690B"/>
    <w:rsid w:val="15384FAE"/>
    <w:rsid w:val="159D4054"/>
    <w:rsid w:val="15B34F99"/>
    <w:rsid w:val="15E4178C"/>
    <w:rsid w:val="161F262E"/>
    <w:rsid w:val="16E656FF"/>
    <w:rsid w:val="179E1BE9"/>
    <w:rsid w:val="17BF325D"/>
    <w:rsid w:val="1913273A"/>
    <w:rsid w:val="19BD4966"/>
    <w:rsid w:val="19CF2582"/>
    <w:rsid w:val="1A8C4D1B"/>
    <w:rsid w:val="1B252495"/>
    <w:rsid w:val="1C266822"/>
    <w:rsid w:val="1CD04C49"/>
    <w:rsid w:val="1E1578D9"/>
    <w:rsid w:val="1EA83748"/>
    <w:rsid w:val="1F4C5706"/>
    <w:rsid w:val="1F5D4FA9"/>
    <w:rsid w:val="1FB77423"/>
    <w:rsid w:val="1FDA2560"/>
    <w:rsid w:val="201B01F4"/>
    <w:rsid w:val="2096545B"/>
    <w:rsid w:val="20B45AEE"/>
    <w:rsid w:val="22B9629C"/>
    <w:rsid w:val="23CA4630"/>
    <w:rsid w:val="25516645"/>
    <w:rsid w:val="25801EEF"/>
    <w:rsid w:val="25DD098B"/>
    <w:rsid w:val="25ED0053"/>
    <w:rsid w:val="25FC7822"/>
    <w:rsid w:val="261F0582"/>
    <w:rsid w:val="2801252D"/>
    <w:rsid w:val="280D6853"/>
    <w:rsid w:val="28A64C22"/>
    <w:rsid w:val="29372A75"/>
    <w:rsid w:val="2AA414C5"/>
    <w:rsid w:val="2AAD62B4"/>
    <w:rsid w:val="2D454909"/>
    <w:rsid w:val="2D6F134E"/>
    <w:rsid w:val="2DAA3EED"/>
    <w:rsid w:val="2DF447AA"/>
    <w:rsid w:val="2F6634DF"/>
    <w:rsid w:val="2F8A19EA"/>
    <w:rsid w:val="307C5366"/>
    <w:rsid w:val="314D653F"/>
    <w:rsid w:val="31E704C6"/>
    <w:rsid w:val="31EC56F9"/>
    <w:rsid w:val="32A84E1B"/>
    <w:rsid w:val="33076467"/>
    <w:rsid w:val="331054AE"/>
    <w:rsid w:val="33380434"/>
    <w:rsid w:val="34BA6747"/>
    <w:rsid w:val="35075EBF"/>
    <w:rsid w:val="356C3297"/>
    <w:rsid w:val="37131169"/>
    <w:rsid w:val="37CF580A"/>
    <w:rsid w:val="38C22C79"/>
    <w:rsid w:val="3ADE3FB6"/>
    <w:rsid w:val="3B462817"/>
    <w:rsid w:val="3B740DB4"/>
    <w:rsid w:val="3C8F6BAB"/>
    <w:rsid w:val="3D8F5E6C"/>
    <w:rsid w:val="3DFE4603"/>
    <w:rsid w:val="3ECD661C"/>
    <w:rsid w:val="3F2F3F08"/>
    <w:rsid w:val="3FE306E7"/>
    <w:rsid w:val="4178554E"/>
    <w:rsid w:val="42462B6D"/>
    <w:rsid w:val="444E4A8A"/>
    <w:rsid w:val="445157F9"/>
    <w:rsid w:val="44BC2239"/>
    <w:rsid w:val="451F3201"/>
    <w:rsid w:val="453E38E0"/>
    <w:rsid w:val="46C6427C"/>
    <w:rsid w:val="472774C6"/>
    <w:rsid w:val="476D6A51"/>
    <w:rsid w:val="477B5067"/>
    <w:rsid w:val="47B464D6"/>
    <w:rsid w:val="47E3428C"/>
    <w:rsid w:val="47F92430"/>
    <w:rsid w:val="48500564"/>
    <w:rsid w:val="485B2CBD"/>
    <w:rsid w:val="4908029E"/>
    <w:rsid w:val="49890299"/>
    <w:rsid w:val="49A66667"/>
    <w:rsid w:val="49E42542"/>
    <w:rsid w:val="49E52CAE"/>
    <w:rsid w:val="4A2C7376"/>
    <w:rsid w:val="4AAF5775"/>
    <w:rsid w:val="4BA30359"/>
    <w:rsid w:val="4BA85D6F"/>
    <w:rsid w:val="4BC8497B"/>
    <w:rsid w:val="4BD96A9E"/>
    <w:rsid w:val="4CC56753"/>
    <w:rsid w:val="4CD9069F"/>
    <w:rsid w:val="4CFE371A"/>
    <w:rsid w:val="4D7762D0"/>
    <w:rsid w:val="4DB04DA4"/>
    <w:rsid w:val="4DE22150"/>
    <w:rsid w:val="4EF45C2D"/>
    <w:rsid w:val="4FC17F0B"/>
    <w:rsid w:val="4FE17893"/>
    <w:rsid w:val="507803F7"/>
    <w:rsid w:val="508E6E03"/>
    <w:rsid w:val="50FA4F11"/>
    <w:rsid w:val="51252CAB"/>
    <w:rsid w:val="522729B6"/>
    <w:rsid w:val="53B03792"/>
    <w:rsid w:val="53FF0DCE"/>
    <w:rsid w:val="541D74A6"/>
    <w:rsid w:val="54607A7F"/>
    <w:rsid w:val="54CC0580"/>
    <w:rsid w:val="5528016B"/>
    <w:rsid w:val="553D61B9"/>
    <w:rsid w:val="55713605"/>
    <w:rsid w:val="567A0BDF"/>
    <w:rsid w:val="567B70DA"/>
    <w:rsid w:val="57476C84"/>
    <w:rsid w:val="5843268E"/>
    <w:rsid w:val="591C09EA"/>
    <w:rsid w:val="59966502"/>
    <w:rsid w:val="59DD74BB"/>
    <w:rsid w:val="5AB86A1E"/>
    <w:rsid w:val="5C1366F0"/>
    <w:rsid w:val="5C7E25AC"/>
    <w:rsid w:val="5C990261"/>
    <w:rsid w:val="5C9D3C9F"/>
    <w:rsid w:val="5CB678C0"/>
    <w:rsid w:val="5CF93F15"/>
    <w:rsid w:val="5D136653"/>
    <w:rsid w:val="5E1001C1"/>
    <w:rsid w:val="5EA7453C"/>
    <w:rsid w:val="5FCC381F"/>
    <w:rsid w:val="60716EA0"/>
    <w:rsid w:val="60E62288"/>
    <w:rsid w:val="618B700F"/>
    <w:rsid w:val="61FB42EA"/>
    <w:rsid w:val="62841716"/>
    <w:rsid w:val="62EB038B"/>
    <w:rsid w:val="645B3BAD"/>
    <w:rsid w:val="67880630"/>
    <w:rsid w:val="6838010C"/>
    <w:rsid w:val="687C07E7"/>
    <w:rsid w:val="690629EF"/>
    <w:rsid w:val="697C2585"/>
    <w:rsid w:val="69843995"/>
    <w:rsid w:val="69AC53CC"/>
    <w:rsid w:val="6A2D7FEB"/>
    <w:rsid w:val="6A8E366E"/>
    <w:rsid w:val="6A9A74A5"/>
    <w:rsid w:val="6B9665DA"/>
    <w:rsid w:val="6C1E674A"/>
    <w:rsid w:val="6D0F1C2A"/>
    <w:rsid w:val="6D1174BD"/>
    <w:rsid w:val="6E250FD9"/>
    <w:rsid w:val="6FC32E04"/>
    <w:rsid w:val="73EA4857"/>
    <w:rsid w:val="75D222C3"/>
    <w:rsid w:val="76BB5603"/>
    <w:rsid w:val="77501BA5"/>
    <w:rsid w:val="777D103B"/>
    <w:rsid w:val="77866F8C"/>
    <w:rsid w:val="78C355AA"/>
    <w:rsid w:val="7A377D09"/>
    <w:rsid w:val="7A49237D"/>
    <w:rsid w:val="7ADC3C58"/>
    <w:rsid w:val="7ADE4AE3"/>
    <w:rsid w:val="7B4C229B"/>
    <w:rsid w:val="7D0B6ED4"/>
    <w:rsid w:val="7DA94D1E"/>
    <w:rsid w:val="7DF11236"/>
    <w:rsid w:val="7E097A5B"/>
    <w:rsid w:val="7E4876D7"/>
    <w:rsid w:val="7E926DD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semiHidden/>
    <w:qFormat/>
    <w:uiPriority w:val="99"/>
    <w:pPr>
      <w:tabs>
        <w:tab w:val="center" w:pos="4153"/>
        <w:tab w:val="right" w:pos="8306"/>
      </w:tabs>
      <w:snapToGrid w:val="0"/>
      <w:jc w:val="left"/>
    </w:pPr>
    <w:rPr>
      <w:sz w:val="18"/>
      <w:szCs w:val="18"/>
    </w:rPr>
  </w:style>
  <w:style w:type="paragraph" w:styleId="3">
    <w:name w:val="header"/>
    <w:basedOn w:val="1"/>
    <w:link w:val="7"/>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semiHidden/>
    <w:qFormat/>
    <w:locked/>
    <w:uiPriority w:val="99"/>
    <w:rPr>
      <w:rFonts w:cs="Times New Roman"/>
      <w:sz w:val="18"/>
      <w:szCs w:val="18"/>
    </w:rPr>
  </w:style>
  <w:style w:type="character" w:customStyle="1" w:styleId="7">
    <w:name w:val="页眉 Char"/>
    <w:basedOn w:val="5"/>
    <w:link w:val="3"/>
    <w:autoRedefine/>
    <w:semiHidden/>
    <w:qFormat/>
    <w:locked/>
    <w:uiPriority w:val="99"/>
    <w:rPr>
      <w:rFonts w:cs="Times New Roman"/>
      <w:sz w:val="18"/>
      <w:szCs w:val="18"/>
    </w:rPr>
  </w:style>
  <w:style w:type="paragraph" w:customStyle="1" w:styleId="8">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881</Words>
  <Characters>898</Characters>
  <Lines>14</Lines>
  <Paragraphs>4</Paragraphs>
  <TotalTime>0</TotalTime>
  <ScaleCrop>false</ScaleCrop>
  <LinksUpToDate>false</LinksUpToDate>
  <CharactersWithSpaces>898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2018-04-17T03:10:00Z</dcterms:created>
  <dc:creator>LIUBIN</dc:creator>
  <cp:lastModifiedBy>Administrator</cp:lastModifiedBy>
  <cp:lastPrinted>2020-11-10T01:34:00Z</cp:lastPrinted>
  <dcterms:modified xsi:type="dcterms:W3CDTF">2025-06-11T05:34:21Z</dcterms:modified>
  <dc:title>濉溪县刘桥镇体育公园建设项目</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5B940EF7714645FF94FBAF563DDE41EB_13</vt:lpwstr>
  </property>
  <property fmtid="{D5CDD505-2E9C-101B-9397-08002B2CF9AE}" pid="4" name="KSOTemplateDocerSaveRecord">
    <vt:lpwstr>eyJoZGlkIjoiNzEwNDQ0MTJlODg0NjAzNDcwM2Y4OWU2NDUxZjZkNjcifQ==</vt:lpwstr>
  </property>
</Properties>
</file>