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F9F4" w14:textId="21DE32D8" w:rsidR="002C1346" w:rsidRDefault="002C1346" w:rsidP="002C1346">
      <w:pPr>
        <w:widowControl/>
        <w:spacing w:beforeLines="50" w:before="156" w:afterLines="50" w:after="156" w:line="560" w:lineRule="exact"/>
        <w:jc w:val="center"/>
        <w:rPr>
          <w:rFonts w:ascii="宋体" w:eastAsia="宋体" w:hAnsi="宋体" w:cs="Times New Roman"/>
          <w:b/>
          <w:bCs/>
          <w:color w:val="000000"/>
          <w:sz w:val="36"/>
          <w:szCs w:val="36"/>
        </w:rPr>
      </w:pPr>
      <w:r w:rsidRPr="002C1346"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皖北卫生职业学院</w:t>
      </w:r>
      <w:r w:rsidR="00771132"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学术规范制度</w:t>
      </w:r>
      <w:r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（试行）</w:t>
      </w:r>
    </w:p>
    <w:p w14:paraId="1CC01396" w14:textId="00D63BBA" w:rsidR="0055698D" w:rsidRPr="0027363E" w:rsidRDefault="0055698D" w:rsidP="0027363E">
      <w:pPr>
        <w:widowControl/>
        <w:spacing w:beforeLines="50" w:before="156" w:afterLines="50" w:after="156" w:line="560" w:lineRule="exact"/>
        <w:jc w:val="center"/>
        <w:rPr>
          <w:rFonts w:ascii="黑体" w:eastAsia="黑体" w:hAnsi="黑体" w:cs="Times New Roman"/>
          <w:color w:val="000000"/>
          <w:sz w:val="32"/>
          <w:szCs w:val="32"/>
          <w:lang w:bidi="he-IL"/>
        </w:rPr>
      </w:pPr>
      <w:r w:rsidRPr="0027363E">
        <w:rPr>
          <w:rFonts w:ascii="黑体" w:eastAsia="黑体" w:hAnsi="黑体" w:cs="Times New Roman" w:hint="eastAsia"/>
          <w:color w:val="000000"/>
          <w:sz w:val="32"/>
          <w:szCs w:val="32"/>
          <w:lang w:bidi="he-IL"/>
        </w:rPr>
        <w:t>第一章 总则</w:t>
      </w:r>
    </w:p>
    <w:p w14:paraId="36AE46C4" w14:textId="4B69CA56" w:rsidR="007B7A92" w:rsidRDefault="0055698D" w:rsidP="0027363E">
      <w:pPr>
        <w:ind w:firstLineChars="186" w:firstLine="541"/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</w:pPr>
      <w:r w:rsidRPr="0027363E">
        <w:rPr>
          <w:rFonts w:ascii="Times New Roman" w:eastAsia="宋体" w:hAnsi="Times New Roman" w:cs="Times New Roman"/>
          <w:b/>
          <w:bCs/>
          <w:spacing w:val="5"/>
          <w:sz w:val="28"/>
          <w:szCs w:val="28"/>
          <w:lang w:bidi="he-IL"/>
        </w:rPr>
        <w:t>第一条</w:t>
      </w:r>
      <w:r w:rsidRPr="0027363E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 xml:space="preserve"> </w:t>
      </w:r>
      <w:r w:rsidR="00A40A30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 xml:space="preserve"> </w:t>
      </w:r>
      <w:r w:rsidR="00A40A30"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为弘扬科学精神，维护学术道德，规范学术行为，严明学术纪律，根据教育部《关于加强学术道德建设的若干意见》、《高等学校哲学社会科学研究学术规范》和中国科学技术协会《科技工作者科学道德规范》以及国家相关法律、法规</w:t>
      </w:r>
      <w:r w:rsid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，</w:t>
      </w:r>
      <w:r w:rsidR="00A40A30"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结合我校实际情况，制定本规范。</w:t>
      </w:r>
    </w:p>
    <w:p w14:paraId="02F9FFC2" w14:textId="7922E9A1" w:rsidR="007B7A92" w:rsidRPr="00C91D11" w:rsidRDefault="007B7A92" w:rsidP="007B7A92">
      <w:pPr>
        <w:ind w:firstLineChars="200" w:firstLine="582"/>
        <w:rPr>
          <w:rFonts w:ascii="Times New Roman" w:eastAsia="宋体" w:hAnsi="Times New Roman" w:cs="Times New Roman"/>
          <w:b/>
          <w:bCs/>
          <w:spacing w:val="5"/>
          <w:sz w:val="28"/>
          <w:szCs w:val="28"/>
          <w:lang w:bidi="he-IL"/>
        </w:rPr>
      </w:pPr>
      <w:r w:rsidRPr="00C91D11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第二条</w:t>
      </w:r>
      <w:r w:rsidRPr="00C91D11">
        <w:rPr>
          <w:rFonts w:ascii="Times New Roman" w:eastAsia="宋体" w:hAnsi="Times New Roman" w:cs="Times New Roman"/>
          <w:b/>
          <w:bCs/>
          <w:spacing w:val="5"/>
          <w:sz w:val="28"/>
          <w:szCs w:val="28"/>
          <w:lang w:bidi="he-IL"/>
        </w:rPr>
        <w:t xml:space="preserve">  </w:t>
      </w:r>
      <w:r w:rsidR="00A40A30"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所有在编的教职工开展学术活动中</w:t>
      </w:r>
      <w:r w:rsidR="00A40A30" w:rsidRPr="00A40A30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>(</w:t>
      </w:r>
      <w:r w:rsidR="00A40A30" w:rsidRPr="00A40A30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>申报课题、科学研究、以本校为署名单位发表研究成果等</w:t>
      </w:r>
      <w:r w:rsidR="00A40A30" w:rsidRPr="00A40A30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>)</w:t>
      </w:r>
      <w:r w:rsidR="00A40A30" w:rsidRPr="00A40A30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>应遵守本规范。</w:t>
      </w:r>
    </w:p>
    <w:p w14:paraId="4BD55C4A" w14:textId="4306E37B" w:rsidR="007B7A92" w:rsidRPr="00C91D11" w:rsidRDefault="007B7A92" w:rsidP="00C91D11">
      <w:pPr>
        <w:ind w:firstLineChars="200" w:firstLine="582"/>
        <w:rPr>
          <w:rFonts w:ascii="Times New Roman" w:eastAsia="宋体" w:hAnsi="Times New Roman" w:cs="Times New Roman"/>
          <w:b/>
          <w:bCs/>
          <w:spacing w:val="5"/>
          <w:sz w:val="28"/>
          <w:szCs w:val="28"/>
          <w:lang w:bidi="he-IL"/>
        </w:rPr>
      </w:pPr>
      <w:r w:rsidRPr="00C91D11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第三条</w:t>
      </w:r>
      <w:r w:rsidRPr="00C91D11">
        <w:rPr>
          <w:rFonts w:ascii="Times New Roman" w:eastAsia="宋体" w:hAnsi="Times New Roman" w:cs="Times New Roman"/>
          <w:b/>
          <w:bCs/>
          <w:spacing w:val="5"/>
          <w:sz w:val="28"/>
          <w:szCs w:val="28"/>
          <w:lang w:bidi="he-IL"/>
        </w:rPr>
        <w:t xml:space="preserve">  </w:t>
      </w:r>
      <w:r w:rsidR="00A40A30"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科学研究应坚持追求真理，尊重学术自由，遵守学术道德规范的原则，勇于学术创新，恪守职业道德，维护科学诚信，坚持实事求是，反对一切弄虚作假、投机取巧、抄袭剽窃、沽名钓誉、急功近利等不良行为。</w:t>
      </w:r>
    </w:p>
    <w:p w14:paraId="45340B8C" w14:textId="3C407B22" w:rsidR="00C91D11" w:rsidRPr="0027363E" w:rsidRDefault="00C91D11" w:rsidP="00C91D11">
      <w:pPr>
        <w:widowControl/>
        <w:spacing w:beforeLines="50" w:before="156" w:afterLines="50" w:after="156" w:line="560" w:lineRule="exact"/>
        <w:jc w:val="center"/>
        <w:rPr>
          <w:rFonts w:ascii="黑体" w:eastAsia="黑体" w:hAnsi="黑体" w:cs="Times New Roman"/>
          <w:color w:val="000000"/>
          <w:sz w:val="32"/>
          <w:szCs w:val="32"/>
          <w:lang w:bidi="he-IL"/>
        </w:rPr>
      </w:pPr>
      <w:bookmarkStart w:id="0" w:name="_Hlk128908302"/>
      <w:r w:rsidRPr="0027363E">
        <w:rPr>
          <w:rFonts w:ascii="黑体" w:eastAsia="黑体" w:hAnsi="黑体" w:cs="Times New Roman" w:hint="eastAsia"/>
          <w:color w:val="000000"/>
          <w:sz w:val="32"/>
          <w:szCs w:val="32"/>
          <w:lang w:bidi="he-IL"/>
        </w:rPr>
        <w:t>第</w:t>
      </w:r>
      <w:r>
        <w:rPr>
          <w:rFonts w:ascii="黑体" w:eastAsia="黑体" w:hAnsi="黑体" w:cs="Times New Roman" w:hint="eastAsia"/>
          <w:color w:val="000000"/>
          <w:sz w:val="32"/>
          <w:szCs w:val="32"/>
          <w:lang w:bidi="he-IL"/>
        </w:rPr>
        <w:t>二</w:t>
      </w:r>
      <w:r w:rsidRPr="0027363E">
        <w:rPr>
          <w:rFonts w:ascii="黑体" w:eastAsia="黑体" w:hAnsi="黑体" w:cs="Times New Roman" w:hint="eastAsia"/>
          <w:color w:val="000000"/>
          <w:sz w:val="32"/>
          <w:szCs w:val="32"/>
          <w:lang w:bidi="he-IL"/>
        </w:rPr>
        <w:t xml:space="preserve">章 </w:t>
      </w:r>
      <w:r w:rsidR="00A40A30" w:rsidRPr="00A40A30">
        <w:rPr>
          <w:rFonts w:ascii="黑体" w:eastAsia="黑体" w:hAnsi="黑体" w:cs="Times New Roman" w:hint="eastAsia"/>
          <w:color w:val="000000"/>
          <w:sz w:val="32"/>
          <w:szCs w:val="32"/>
          <w:lang w:bidi="he-IL"/>
        </w:rPr>
        <w:t>学术道德规范细则</w:t>
      </w:r>
    </w:p>
    <w:bookmarkEnd w:id="0"/>
    <w:p w14:paraId="188318CE" w14:textId="1781F018" w:rsidR="00A40A30" w:rsidRPr="00C91D11" w:rsidRDefault="00A40A30" w:rsidP="00A40A30">
      <w:pPr>
        <w:ind w:firstLineChars="200" w:firstLine="582"/>
        <w:rPr>
          <w:rFonts w:ascii="Times New Roman" w:eastAsia="宋体" w:hAnsi="Times New Roman" w:cs="Times New Roman"/>
          <w:b/>
          <w:bCs/>
          <w:spacing w:val="5"/>
          <w:sz w:val="28"/>
          <w:szCs w:val="28"/>
          <w:lang w:bidi="he-IL"/>
        </w:rPr>
      </w:pPr>
      <w:r w:rsidRPr="00C91D11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第四条</w:t>
      </w:r>
      <w:r w:rsidRPr="00C91D11">
        <w:rPr>
          <w:rFonts w:ascii="Times New Roman" w:eastAsia="宋体" w:hAnsi="Times New Roman" w:cs="Times New Roman"/>
          <w:b/>
          <w:bCs/>
          <w:spacing w:val="5"/>
          <w:sz w:val="28"/>
          <w:szCs w:val="28"/>
          <w:lang w:bidi="he-IL"/>
        </w:rPr>
        <w:t xml:space="preserve">  </w:t>
      </w:r>
      <w:r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从事学术活动应严格遵守国家的相关法律，恪守为学术界所认可的基本学术道德规范，不得侵犯他人的知识产权。</w:t>
      </w:r>
    </w:p>
    <w:p w14:paraId="23F20BEC" w14:textId="77777777" w:rsidR="00A40A30" w:rsidRDefault="00C91D11" w:rsidP="00A40A30">
      <w:pPr>
        <w:ind w:firstLineChars="200" w:firstLine="582"/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</w:pPr>
      <w:r w:rsidRPr="00C91D11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第五条</w:t>
      </w:r>
      <w:r w:rsidRPr="00C91D11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 xml:space="preserve">  </w:t>
      </w:r>
      <w:bookmarkStart w:id="1" w:name="_Hlk128908530"/>
      <w:r w:rsidR="00A40A30"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发表学术成果应实事求是地陈述研究者本人的工作；成果中对他人观点、结论、数据、公式、图表、资料的引用须按规定注明原始文献出处；不得以引用的方式将他人成果作为自己学术成果的主要或实质部分；不得使用未亲自阅读的二次文献，转引的文献资料应如实说明。</w:t>
      </w:r>
    </w:p>
    <w:p w14:paraId="561D38A5" w14:textId="0EB3A3D4" w:rsidR="00A40A30" w:rsidRDefault="00A40A30" w:rsidP="00A40A30">
      <w:pPr>
        <w:ind w:firstLineChars="200" w:firstLine="582"/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</w:pPr>
      <w:r w:rsidRPr="00C91D11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lastRenderedPageBreak/>
        <w:t>第六条</w:t>
      </w:r>
      <w:r w:rsidRPr="00C91D11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 xml:space="preserve">  </w:t>
      </w:r>
      <w:r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学术成果的署名应真实，署名者应对该项成果承担相应的学术责任和法律责任。合作成果应按照对成果所作贡献大小的顺序署名</w:t>
      </w:r>
      <w:r w:rsidRPr="00A40A30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>(</w:t>
      </w:r>
      <w:r w:rsidRPr="00A40A30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>另有学科署名惯例或署名约定的除外</w:t>
      </w:r>
      <w:r w:rsidRPr="00A40A30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>)</w:t>
      </w:r>
      <w:r w:rsidRPr="00A40A30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>。所有署名作者应对自己完成的部分负责，其中第一署名作者和通讯作者应对整篇论文或著作负责。学生为第一作者而指导教师为合作者的研究成果，指导教师应负主要责任。</w:t>
      </w:r>
    </w:p>
    <w:p w14:paraId="5BA184A2" w14:textId="75E3BCF8" w:rsidR="00A40A30" w:rsidRDefault="00A40A30" w:rsidP="00A40A30">
      <w:pPr>
        <w:ind w:firstLineChars="200" w:firstLine="582"/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</w:pPr>
      <w:r w:rsidRPr="00EA6288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第七条</w:t>
      </w:r>
      <w:r w:rsidRPr="00C91D11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 xml:space="preserve">  </w:t>
      </w:r>
      <w:r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利用本校所提供的条件或在本校的教师指导下进行学术研究的人员，其成果署名和使用应做出符合法律规定的承诺，若以本校署名发表的学术论文，投稿前必须经过</w:t>
      </w:r>
      <w:r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学院</w:t>
      </w:r>
      <w:r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审核</w:t>
      </w:r>
      <w:r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。</w:t>
      </w:r>
    </w:p>
    <w:p w14:paraId="7D4CB2C6" w14:textId="24873BD4" w:rsidR="00A40A30" w:rsidRDefault="00A40A30" w:rsidP="00A40A30">
      <w:pPr>
        <w:ind w:firstLineChars="200" w:firstLine="582"/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</w:pPr>
      <w:r w:rsidRPr="00EA6288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第八条</w:t>
      </w:r>
      <w:r w:rsidRPr="00C91D11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 xml:space="preserve">  </w:t>
      </w:r>
      <w:r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公开研究成果、统计数据等必须实事求是、完整准确，保证实验记录和数据的完整、真实和安全，以备考查；对已发表研究成果中出现的错误和失误，应以适当方式公开承认。</w:t>
      </w:r>
    </w:p>
    <w:p w14:paraId="2054A19C" w14:textId="5A5C4326" w:rsidR="00A40A30" w:rsidRPr="00C91D11" w:rsidRDefault="00A40A30" w:rsidP="00A40A30">
      <w:pPr>
        <w:ind w:firstLineChars="200" w:firstLine="582"/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</w:pPr>
      <w:r w:rsidRPr="00EA6288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第九条</w:t>
      </w:r>
      <w:r w:rsidRPr="00C91D11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 xml:space="preserve">  </w:t>
      </w:r>
      <w:r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各类资助项目应如实全名标注，以严肃认真的态度对待各种科研项目的研究工作，按期完成合同中规定的任务。</w:t>
      </w:r>
    </w:p>
    <w:p w14:paraId="627606CF" w14:textId="24711899" w:rsidR="00A40A30" w:rsidRDefault="00A40A30" w:rsidP="00A40A30">
      <w:pPr>
        <w:ind w:firstLineChars="200" w:firstLine="582"/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</w:pPr>
      <w:r w:rsidRPr="00EA6288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第十条</w:t>
      </w:r>
      <w:r w:rsidRPr="00C91D11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 xml:space="preserve">  </w:t>
      </w:r>
      <w:r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遵守学术界公认的其他规范。</w:t>
      </w:r>
    </w:p>
    <w:p w14:paraId="365BD5BD" w14:textId="2D26B145" w:rsidR="00C91D11" w:rsidRPr="0027363E" w:rsidRDefault="00C91D11" w:rsidP="00A40A30">
      <w:pPr>
        <w:ind w:firstLineChars="200" w:firstLine="640"/>
        <w:jc w:val="center"/>
        <w:rPr>
          <w:rFonts w:ascii="黑体" w:eastAsia="黑体" w:hAnsi="黑体" w:cs="Times New Roman"/>
          <w:color w:val="000000"/>
          <w:sz w:val="32"/>
          <w:szCs w:val="32"/>
          <w:lang w:bidi="he-IL"/>
        </w:rPr>
      </w:pPr>
      <w:r w:rsidRPr="0027363E">
        <w:rPr>
          <w:rFonts w:ascii="黑体" w:eastAsia="黑体" w:hAnsi="黑体" w:cs="Times New Roman" w:hint="eastAsia"/>
          <w:color w:val="000000"/>
          <w:sz w:val="32"/>
          <w:szCs w:val="32"/>
          <w:lang w:bidi="he-IL"/>
        </w:rPr>
        <w:t>第</w:t>
      </w:r>
      <w:r>
        <w:rPr>
          <w:rFonts w:ascii="黑体" w:eastAsia="黑体" w:hAnsi="黑体" w:cs="Times New Roman" w:hint="eastAsia"/>
          <w:color w:val="000000"/>
          <w:sz w:val="32"/>
          <w:szCs w:val="32"/>
          <w:lang w:bidi="he-IL"/>
        </w:rPr>
        <w:t>三</w:t>
      </w:r>
      <w:r w:rsidRPr="0027363E">
        <w:rPr>
          <w:rFonts w:ascii="黑体" w:eastAsia="黑体" w:hAnsi="黑体" w:cs="Times New Roman" w:hint="eastAsia"/>
          <w:color w:val="000000"/>
          <w:sz w:val="32"/>
          <w:szCs w:val="32"/>
          <w:lang w:bidi="he-IL"/>
        </w:rPr>
        <w:t xml:space="preserve">章 </w:t>
      </w:r>
      <w:r w:rsidR="00A40A30" w:rsidRPr="00A40A30">
        <w:rPr>
          <w:rFonts w:ascii="黑体" w:eastAsia="黑体" w:hAnsi="黑体" w:cs="Times New Roman" w:hint="eastAsia"/>
          <w:color w:val="000000"/>
          <w:sz w:val="32"/>
          <w:szCs w:val="32"/>
          <w:lang w:bidi="he-IL"/>
        </w:rPr>
        <w:t>违反学术道德规范的行为</w:t>
      </w:r>
    </w:p>
    <w:bookmarkEnd w:id="1"/>
    <w:p w14:paraId="3A971BAD" w14:textId="679832FC" w:rsidR="00E34A4E" w:rsidRDefault="00C91D11" w:rsidP="00C91D11">
      <w:pPr>
        <w:ind w:firstLineChars="200" w:firstLine="582"/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</w:pPr>
      <w:r w:rsidRPr="00EA6288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第十一条</w:t>
      </w:r>
      <w:r w:rsidRPr="00C91D11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 xml:space="preserve">  </w:t>
      </w:r>
      <w:r w:rsidR="00A40A30"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研究成果中存在虚假信息，伪造或篡改实验数据、调查结果以及引用的资料等，抄袭他人已发表或未发表的作品，剽窃他人的学术观点或学术思想。</w:t>
      </w:r>
    </w:p>
    <w:p w14:paraId="5069109F" w14:textId="19B92BCE" w:rsidR="00A40A30" w:rsidRPr="00420118" w:rsidRDefault="00A40A30" w:rsidP="00A40A30">
      <w:pPr>
        <w:ind w:firstLineChars="200" w:firstLine="582"/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</w:pPr>
      <w:r w:rsidRPr="00420118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第十二条</w:t>
      </w:r>
      <w:r w:rsidRPr="00420118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 xml:space="preserve">  </w:t>
      </w:r>
      <w:r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伪造学术经历，如在填写个人学术信息时，</w:t>
      </w:r>
      <w:proofErr w:type="gramStart"/>
      <w:r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不</w:t>
      </w:r>
      <w:proofErr w:type="gramEnd"/>
      <w:r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如实报告学术经历、学术成果，伪造专家鉴定、证书及其他学术能力证明材料。</w:t>
      </w:r>
    </w:p>
    <w:p w14:paraId="0512C627" w14:textId="2053F19A" w:rsidR="00A40A30" w:rsidRDefault="00A40A30" w:rsidP="00A40A30">
      <w:pPr>
        <w:ind w:firstLineChars="200" w:firstLine="582"/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</w:pPr>
      <w:r w:rsidRPr="00420118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lastRenderedPageBreak/>
        <w:t>第十三条</w:t>
      </w:r>
      <w:r w:rsidRPr="00420118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 xml:space="preserve"> </w:t>
      </w:r>
      <w:r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署名作伪，请他人代写文章或代他人撰写文章，或在别人发表的作品中未参加实际研究、论著写作而署名；未经被署名人同意而署其名。</w:t>
      </w:r>
    </w:p>
    <w:p w14:paraId="708FA400" w14:textId="047B6F99" w:rsidR="00A40A30" w:rsidRDefault="00A40A30" w:rsidP="00A40A30">
      <w:pPr>
        <w:ind w:firstLineChars="200" w:firstLine="582"/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</w:pPr>
      <w:r w:rsidRPr="00420118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第十四条</w:t>
      </w:r>
      <w:r w:rsidRPr="00420118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 xml:space="preserve"> </w:t>
      </w:r>
      <w:r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把成果归功于对研究没有贡献者、将研究工作有实质贡献者排除在外、无理要求著者或合著者身份等。</w:t>
      </w:r>
    </w:p>
    <w:p w14:paraId="32E9379A" w14:textId="5B5C4E3D" w:rsidR="00A40A30" w:rsidRPr="00A40A30" w:rsidRDefault="00A40A30" w:rsidP="00A40A30">
      <w:pPr>
        <w:ind w:firstLineChars="200" w:firstLine="582"/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</w:pPr>
      <w:r w:rsidRPr="00A40A30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第十五条</w:t>
      </w:r>
      <w:r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 xml:space="preserve"> </w:t>
      </w:r>
      <w:r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成果发表时一稿多投；另有约定成果再次发表时，未注明出处。</w:t>
      </w:r>
    </w:p>
    <w:p w14:paraId="7CEC2F60" w14:textId="6634A742" w:rsidR="00A40A30" w:rsidRPr="00A40A30" w:rsidRDefault="00A40A30" w:rsidP="00A40A30">
      <w:pPr>
        <w:ind w:firstLineChars="200" w:firstLine="582"/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</w:pPr>
      <w:r w:rsidRPr="00A40A30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第十六条</w:t>
      </w:r>
      <w:r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 xml:space="preserve"> </w:t>
      </w:r>
      <w:r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违反国家有关保密的法律、法规或学校有关保密的规定，将应保密的学术事项对外泄露；或以不正当行为封锁资料、信息，妨碍正常学术交流。</w:t>
      </w:r>
    </w:p>
    <w:p w14:paraId="2EA82AB7" w14:textId="0C8EAF8A" w:rsidR="00A40A30" w:rsidRPr="00CA5D7F" w:rsidRDefault="00A40A30" w:rsidP="00A40A30">
      <w:pPr>
        <w:ind w:firstLineChars="200" w:firstLine="582"/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</w:pPr>
      <w:r w:rsidRPr="00A40A30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第十七条</w:t>
      </w:r>
      <w:r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 xml:space="preserve"> </w:t>
      </w:r>
      <w:r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其他违背学术界公认的学术道德规范的行为。</w:t>
      </w:r>
    </w:p>
    <w:p w14:paraId="7AF16FE0" w14:textId="12D02C2E" w:rsidR="00EA6288" w:rsidRPr="0027363E" w:rsidRDefault="00EA6288" w:rsidP="00EA6288">
      <w:pPr>
        <w:widowControl/>
        <w:spacing w:beforeLines="50" w:before="156" w:afterLines="50" w:after="156" w:line="560" w:lineRule="exact"/>
        <w:jc w:val="center"/>
        <w:rPr>
          <w:rFonts w:ascii="黑体" w:eastAsia="黑体" w:hAnsi="黑体" w:cs="Times New Roman"/>
          <w:color w:val="000000"/>
          <w:sz w:val="32"/>
          <w:szCs w:val="32"/>
          <w:lang w:bidi="he-IL"/>
        </w:rPr>
      </w:pPr>
      <w:r w:rsidRPr="0027363E">
        <w:rPr>
          <w:rFonts w:ascii="黑体" w:eastAsia="黑体" w:hAnsi="黑体" w:cs="Times New Roman" w:hint="eastAsia"/>
          <w:color w:val="000000"/>
          <w:sz w:val="32"/>
          <w:szCs w:val="32"/>
          <w:lang w:bidi="he-IL"/>
        </w:rPr>
        <w:t>第</w:t>
      </w:r>
      <w:r>
        <w:rPr>
          <w:rFonts w:ascii="黑体" w:eastAsia="黑体" w:hAnsi="黑体" w:cs="Times New Roman" w:hint="eastAsia"/>
          <w:color w:val="000000"/>
          <w:sz w:val="32"/>
          <w:szCs w:val="32"/>
          <w:lang w:bidi="he-IL"/>
        </w:rPr>
        <w:t>四</w:t>
      </w:r>
      <w:r w:rsidRPr="0027363E">
        <w:rPr>
          <w:rFonts w:ascii="黑体" w:eastAsia="黑体" w:hAnsi="黑体" w:cs="Times New Roman" w:hint="eastAsia"/>
          <w:color w:val="000000"/>
          <w:sz w:val="32"/>
          <w:szCs w:val="32"/>
          <w:lang w:bidi="he-IL"/>
        </w:rPr>
        <w:t xml:space="preserve">章 </w:t>
      </w:r>
      <w:r w:rsidR="00A40A30" w:rsidRPr="00A40A30">
        <w:rPr>
          <w:rFonts w:ascii="黑体" w:eastAsia="黑体" w:hAnsi="黑体" w:cs="Times New Roman" w:hint="eastAsia"/>
          <w:color w:val="000000"/>
          <w:sz w:val="32"/>
          <w:szCs w:val="32"/>
          <w:lang w:bidi="he-IL"/>
        </w:rPr>
        <w:t>违反学术道德规范的处理</w:t>
      </w:r>
    </w:p>
    <w:p w14:paraId="271C616C" w14:textId="5360479A" w:rsidR="00A40A30" w:rsidRPr="00A40A30" w:rsidRDefault="00420118" w:rsidP="00A40A30">
      <w:pPr>
        <w:ind w:firstLineChars="200" w:firstLine="582"/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</w:pPr>
      <w:r w:rsidRPr="00420118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第十</w:t>
      </w:r>
      <w:r w:rsidR="00A40A30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八</w:t>
      </w:r>
      <w:r w:rsidRPr="00420118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条</w:t>
      </w:r>
      <w:r w:rsidRPr="00420118">
        <w:rPr>
          <w:rFonts w:ascii="Times New Roman" w:eastAsia="宋体" w:hAnsi="Times New Roman" w:cs="Times New Roman"/>
          <w:spacing w:val="5"/>
          <w:sz w:val="28"/>
          <w:szCs w:val="28"/>
          <w:lang w:bidi="he-IL"/>
        </w:rPr>
        <w:t xml:space="preserve"> </w:t>
      </w:r>
      <w:r w:rsidR="00A40A30"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在学术晋升、职务晋升、项目审批、人事录用、考核评估中，对候选人遵守学术道德规范的情况进行调查；对违反学术道德规范者，实行一票否决。</w:t>
      </w:r>
    </w:p>
    <w:p w14:paraId="474AECF3" w14:textId="6DFA82C3" w:rsidR="00A40A30" w:rsidRPr="00A40A30" w:rsidRDefault="00A40A30" w:rsidP="00A40A30">
      <w:pPr>
        <w:ind w:firstLineChars="200" w:firstLine="582"/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</w:pPr>
      <w:r w:rsidRPr="00A40A30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第十九条</w:t>
      </w:r>
      <w:r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 xml:space="preserve"> </w:t>
      </w:r>
      <w:r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有上述违反学术道德规范的行为，应对由此产生的影响和损失承担责任。学校视情节严重程度，对当事人给予组织处理或纪律处分。</w:t>
      </w:r>
    </w:p>
    <w:p w14:paraId="2CF58FDA" w14:textId="234A6982" w:rsidR="00A40A30" w:rsidRPr="00A40A30" w:rsidRDefault="00A40A30" w:rsidP="00A40A30">
      <w:pPr>
        <w:widowControl/>
        <w:spacing w:beforeLines="50" w:before="156" w:afterLines="50" w:after="156" w:line="560" w:lineRule="exact"/>
        <w:jc w:val="center"/>
        <w:rPr>
          <w:rFonts w:ascii="黑体" w:eastAsia="黑体" w:hAnsi="黑体" w:cs="Times New Roman" w:hint="eastAsia"/>
          <w:color w:val="000000"/>
          <w:sz w:val="32"/>
          <w:szCs w:val="32"/>
          <w:lang w:bidi="he-IL"/>
        </w:rPr>
      </w:pPr>
      <w:r w:rsidRPr="00A40A30">
        <w:rPr>
          <w:rFonts w:ascii="黑体" w:eastAsia="黑体" w:hAnsi="黑体" w:cs="Times New Roman" w:hint="eastAsia"/>
          <w:color w:val="000000"/>
          <w:sz w:val="32"/>
          <w:szCs w:val="32"/>
          <w:lang w:bidi="he-IL"/>
        </w:rPr>
        <w:t>第五章</w:t>
      </w:r>
      <w:r>
        <w:rPr>
          <w:rFonts w:ascii="黑体" w:eastAsia="黑体" w:hAnsi="黑体" w:cs="Times New Roman" w:hint="eastAsia"/>
          <w:color w:val="000000"/>
          <w:sz w:val="32"/>
          <w:szCs w:val="32"/>
          <w:lang w:bidi="he-IL"/>
        </w:rPr>
        <w:t xml:space="preserve"> </w:t>
      </w:r>
      <w:r w:rsidRPr="00A40A30">
        <w:rPr>
          <w:rFonts w:ascii="黑体" w:eastAsia="黑体" w:hAnsi="黑体" w:cs="Times New Roman" w:hint="eastAsia"/>
          <w:color w:val="000000"/>
          <w:sz w:val="32"/>
          <w:szCs w:val="32"/>
          <w:lang w:bidi="he-IL"/>
        </w:rPr>
        <w:t>附则</w:t>
      </w:r>
    </w:p>
    <w:p w14:paraId="039EEF7D" w14:textId="09426A14" w:rsidR="00A40A30" w:rsidRPr="00A40A30" w:rsidRDefault="00A40A30" w:rsidP="00A40A30">
      <w:pPr>
        <w:ind w:firstLineChars="200" w:firstLine="582"/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</w:pPr>
      <w:r w:rsidRPr="00A40A30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第二十条</w:t>
      </w:r>
      <w:r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 xml:space="preserve"> </w:t>
      </w:r>
      <w:r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本规范由</w:t>
      </w:r>
      <w:r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皖北卫生职业学院</w:t>
      </w:r>
      <w:r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负责解释。</w:t>
      </w:r>
    </w:p>
    <w:p w14:paraId="744B949A" w14:textId="2BD98F65" w:rsidR="00886B9E" w:rsidRDefault="00A40A30" w:rsidP="00A40A30">
      <w:pPr>
        <w:ind w:firstLineChars="200" w:firstLine="582"/>
        <w:rPr>
          <w:rFonts w:ascii="Times New Roman" w:hAnsi="Times New Roman" w:cs="Times New Roman"/>
        </w:rPr>
      </w:pPr>
      <w:r w:rsidRPr="00A40A30">
        <w:rPr>
          <w:rFonts w:ascii="Times New Roman" w:eastAsia="宋体" w:hAnsi="Times New Roman" w:cs="Times New Roman" w:hint="eastAsia"/>
          <w:b/>
          <w:bCs/>
          <w:spacing w:val="5"/>
          <w:sz w:val="28"/>
          <w:szCs w:val="28"/>
          <w:lang w:bidi="he-IL"/>
        </w:rPr>
        <w:t>第二十一条</w:t>
      </w:r>
      <w:r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 xml:space="preserve"> </w:t>
      </w:r>
      <w:r w:rsidRPr="00A40A30">
        <w:rPr>
          <w:rFonts w:ascii="Times New Roman" w:eastAsia="宋体" w:hAnsi="Times New Roman" w:cs="Times New Roman" w:hint="eastAsia"/>
          <w:spacing w:val="5"/>
          <w:sz w:val="28"/>
          <w:szCs w:val="28"/>
          <w:lang w:bidi="he-IL"/>
        </w:rPr>
        <w:t>本规范自颁布之日起实施。</w:t>
      </w:r>
    </w:p>
    <w:p w14:paraId="7D8920BF" w14:textId="77777777" w:rsidR="00D4677A" w:rsidRPr="00D4677A" w:rsidRDefault="00D4677A">
      <w:pPr>
        <w:ind w:firstLineChars="186" w:firstLine="391"/>
        <w:rPr>
          <w:rFonts w:ascii="Times New Roman" w:hAnsi="Times New Roman" w:cs="Times New Roman"/>
        </w:rPr>
      </w:pPr>
    </w:p>
    <w:sectPr w:rsidR="00D4677A" w:rsidRPr="00D46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7D11" w14:textId="77777777" w:rsidR="001E68DD" w:rsidRDefault="001E68DD" w:rsidP="0055698D">
      <w:r>
        <w:separator/>
      </w:r>
    </w:p>
  </w:endnote>
  <w:endnote w:type="continuationSeparator" w:id="0">
    <w:p w14:paraId="3D8C1767" w14:textId="77777777" w:rsidR="001E68DD" w:rsidRDefault="001E68DD" w:rsidP="0055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199D" w14:textId="77777777" w:rsidR="001E68DD" w:rsidRDefault="001E68DD" w:rsidP="0055698D">
      <w:r>
        <w:separator/>
      </w:r>
    </w:p>
  </w:footnote>
  <w:footnote w:type="continuationSeparator" w:id="0">
    <w:p w14:paraId="038D15C5" w14:textId="77777777" w:rsidR="001E68DD" w:rsidRDefault="001E68DD" w:rsidP="00556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A3"/>
    <w:rsid w:val="00080F37"/>
    <w:rsid w:val="00081F99"/>
    <w:rsid w:val="000C3C7A"/>
    <w:rsid w:val="0010566C"/>
    <w:rsid w:val="00117BDF"/>
    <w:rsid w:val="00176BA0"/>
    <w:rsid w:val="00192740"/>
    <w:rsid w:val="001A4D6C"/>
    <w:rsid w:val="001D2320"/>
    <w:rsid w:val="001E68DD"/>
    <w:rsid w:val="001E7AF3"/>
    <w:rsid w:val="00244DBD"/>
    <w:rsid w:val="00245944"/>
    <w:rsid w:val="002624FB"/>
    <w:rsid w:val="00267DE3"/>
    <w:rsid w:val="0027363E"/>
    <w:rsid w:val="002A7467"/>
    <w:rsid w:val="002C1346"/>
    <w:rsid w:val="00345811"/>
    <w:rsid w:val="00351F4E"/>
    <w:rsid w:val="00375944"/>
    <w:rsid w:val="0038406B"/>
    <w:rsid w:val="003A57B8"/>
    <w:rsid w:val="003A71C8"/>
    <w:rsid w:val="003C5BB1"/>
    <w:rsid w:val="00420118"/>
    <w:rsid w:val="00435A41"/>
    <w:rsid w:val="004539D9"/>
    <w:rsid w:val="004751D1"/>
    <w:rsid w:val="00481052"/>
    <w:rsid w:val="004C600C"/>
    <w:rsid w:val="004D03E1"/>
    <w:rsid w:val="004D2A93"/>
    <w:rsid w:val="00511C9B"/>
    <w:rsid w:val="005258D7"/>
    <w:rsid w:val="0055698D"/>
    <w:rsid w:val="00580EA2"/>
    <w:rsid w:val="005C49D5"/>
    <w:rsid w:val="005D495D"/>
    <w:rsid w:val="00610FAE"/>
    <w:rsid w:val="006117AC"/>
    <w:rsid w:val="006276B4"/>
    <w:rsid w:val="00640690"/>
    <w:rsid w:val="006A6DA3"/>
    <w:rsid w:val="006D3A25"/>
    <w:rsid w:val="00713A27"/>
    <w:rsid w:val="00755EB2"/>
    <w:rsid w:val="00771132"/>
    <w:rsid w:val="00790E37"/>
    <w:rsid w:val="007B7A92"/>
    <w:rsid w:val="007C7149"/>
    <w:rsid w:val="007D13A0"/>
    <w:rsid w:val="007F50F4"/>
    <w:rsid w:val="008346DA"/>
    <w:rsid w:val="00846149"/>
    <w:rsid w:val="00886B9E"/>
    <w:rsid w:val="008C2C7F"/>
    <w:rsid w:val="008C3D87"/>
    <w:rsid w:val="008D15C5"/>
    <w:rsid w:val="0095519D"/>
    <w:rsid w:val="00965BE0"/>
    <w:rsid w:val="0098277E"/>
    <w:rsid w:val="0098293A"/>
    <w:rsid w:val="00982DFB"/>
    <w:rsid w:val="00987E13"/>
    <w:rsid w:val="009B65FA"/>
    <w:rsid w:val="00A20CAA"/>
    <w:rsid w:val="00A40A30"/>
    <w:rsid w:val="00A809B7"/>
    <w:rsid w:val="00AB7E38"/>
    <w:rsid w:val="00AC51B4"/>
    <w:rsid w:val="00AC546A"/>
    <w:rsid w:val="00B52AFB"/>
    <w:rsid w:val="00C307E8"/>
    <w:rsid w:val="00C91D11"/>
    <w:rsid w:val="00C96BBA"/>
    <w:rsid w:val="00CA5D7F"/>
    <w:rsid w:val="00CB0460"/>
    <w:rsid w:val="00CC3F81"/>
    <w:rsid w:val="00D16A1D"/>
    <w:rsid w:val="00D4677A"/>
    <w:rsid w:val="00D65E77"/>
    <w:rsid w:val="00D6639D"/>
    <w:rsid w:val="00D70607"/>
    <w:rsid w:val="00DA107C"/>
    <w:rsid w:val="00DF3430"/>
    <w:rsid w:val="00E34A4E"/>
    <w:rsid w:val="00E65B3C"/>
    <w:rsid w:val="00EA6288"/>
    <w:rsid w:val="00EB3469"/>
    <w:rsid w:val="00EC3E53"/>
    <w:rsid w:val="00F2467D"/>
    <w:rsid w:val="00F63C0D"/>
    <w:rsid w:val="00F969BE"/>
    <w:rsid w:val="00FA7526"/>
    <w:rsid w:val="00FC20BA"/>
    <w:rsid w:val="00FC5FB3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BEEDD"/>
  <w15:chartTrackingRefBased/>
  <w15:docId w15:val="{5734C740-D713-48C7-B6B9-EDD04147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69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6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698D"/>
    <w:rPr>
      <w:sz w:val="18"/>
      <w:szCs w:val="18"/>
    </w:rPr>
  </w:style>
  <w:style w:type="paragraph" w:styleId="a7">
    <w:name w:val="Plain Text"/>
    <w:basedOn w:val="a"/>
    <w:link w:val="a8"/>
    <w:rsid w:val="0098277E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98277E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4920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63</cp:revision>
  <dcterms:created xsi:type="dcterms:W3CDTF">2023-01-29T00:02:00Z</dcterms:created>
  <dcterms:modified xsi:type="dcterms:W3CDTF">2023-10-30T13:39:00Z</dcterms:modified>
</cp:coreProperties>
</file>