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84" w:rsidRDefault="000F0984">
      <w:pPr>
        <w:pStyle w:val="a0"/>
        <w:ind w:left="8400"/>
        <w:rPr>
          <w:rFonts w:ascii="Times New Roman"/>
          <w:sz w:val="20"/>
        </w:rPr>
      </w:pPr>
    </w:p>
    <w:p w:rsidR="000F0984" w:rsidRDefault="000F0984">
      <w:pPr>
        <w:pStyle w:val="a0"/>
        <w:rPr>
          <w:rFonts w:ascii="Times New Roman"/>
          <w:sz w:val="20"/>
        </w:rPr>
      </w:pPr>
    </w:p>
    <w:p w:rsidR="000F0984" w:rsidRDefault="000F0984">
      <w:pPr>
        <w:pStyle w:val="a0"/>
        <w:spacing w:before="11"/>
        <w:rPr>
          <w:rFonts w:ascii="Times New Roman"/>
          <w:sz w:val="28"/>
        </w:rPr>
      </w:pPr>
    </w:p>
    <w:p w:rsidR="000F0984" w:rsidRDefault="001806EA">
      <w:pPr>
        <w:pStyle w:val="1"/>
        <w:ind w:right="1086"/>
      </w:pPr>
      <w:r>
        <w:rPr>
          <w:rFonts w:hint="eastAsia"/>
        </w:rPr>
        <w:t>皖北卫生职业学院新宿舍门厅及室外区域安防监控设备采购项目</w:t>
      </w:r>
    </w:p>
    <w:p w:rsidR="000F0984" w:rsidRDefault="000F0984">
      <w:pPr>
        <w:pStyle w:val="a0"/>
        <w:rPr>
          <w:b/>
          <w:sz w:val="32"/>
        </w:rPr>
      </w:pPr>
    </w:p>
    <w:p w:rsidR="000F0984" w:rsidRDefault="000F0984">
      <w:pPr>
        <w:pStyle w:val="a0"/>
        <w:spacing w:before="5"/>
        <w:rPr>
          <w:b/>
          <w:sz w:val="31"/>
        </w:rPr>
      </w:pPr>
    </w:p>
    <w:p w:rsidR="000F0984" w:rsidRDefault="001806EA">
      <w:pPr>
        <w:ind w:left="498" w:right="1398"/>
        <w:jc w:val="center"/>
        <w:rPr>
          <w:b/>
          <w:sz w:val="24"/>
        </w:rPr>
      </w:pPr>
      <w:r>
        <w:rPr>
          <w:sz w:val="24"/>
        </w:rPr>
        <w:t>项目编号：</w:t>
      </w:r>
      <w:r>
        <w:rPr>
          <w:rFonts w:hint="eastAsia"/>
          <w:b/>
          <w:bCs/>
          <w:sz w:val="24"/>
        </w:rPr>
        <w:t>HLZJ2022023</w:t>
      </w:r>
    </w:p>
    <w:p w:rsidR="000F0984" w:rsidRDefault="000F0984">
      <w:pPr>
        <w:pStyle w:val="a0"/>
        <w:rPr>
          <w:b/>
          <w:sz w:val="24"/>
        </w:rPr>
      </w:pPr>
    </w:p>
    <w:p w:rsidR="000F0984" w:rsidRDefault="000F0984">
      <w:pPr>
        <w:pStyle w:val="a0"/>
        <w:rPr>
          <w:b/>
          <w:sz w:val="24"/>
        </w:rPr>
      </w:pPr>
    </w:p>
    <w:p w:rsidR="000F0984" w:rsidRDefault="000F0984">
      <w:pPr>
        <w:pStyle w:val="a0"/>
        <w:rPr>
          <w:b/>
          <w:sz w:val="24"/>
        </w:rPr>
      </w:pPr>
    </w:p>
    <w:p w:rsidR="000F0984" w:rsidRDefault="000F0984">
      <w:pPr>
        <w:pStyle w:val="a0"/>
        <w:rPr>
          <w:b/>
          <w:sz w:val="24"/>
        </w:rPr>
      </w:pPr>
    </w:p>
    <w:p w:rsidR="000F0984" w:rsidRDefault="000F0984">
      <w:pPr>
        <w:pStyle w:val="a0"/>
        <w:rPr>
          <w:b/>
          <w:sz w:val="24"/>
        </w:rPr>
      </w:pPr>
    </w:p>
    <w:p w:rsidR="000F0984" w:rsidRDefault="000F0984">
      <w:pPr>
        <w:pStyle w:val="a0"/>
        <w:spacing w:before="4"/>
        <w:rPr>
          <w:b/>
          <w:sz w:val="17"/>
        </w:rPr>
      </w:pPr>
    </w:p>
    <w:p w:rsidR="000F0984" w:rsidRDefault="000F0984">
      <w:pPr>
        <w:spacing w:before="1"/>
        <w:ind w:left="498" w:right="1397"/>
        <w:jc w:val="center"/>
        <w:rPr>
          <w:b/>
          <w:sz w:val="52"/>
        </w:rPr>
      </w:pPr>
    </w:p>
    <w:p w:rsidR="000F0984" w:rsidRDefault="001806EA">
      <w:pPr>
        <w:spacing w:before="1"/>
        <w:ind w:left="498" w:right="1397"/>
        <w:jc w:val="center"/>
        <w:rPr>
          <w:b/>
          <w:sz w:val="52"/>
        </w:rPr>
      </w:pPr>
      <w:r>
        <w:rPr>
          <w:b/>
          <w:sz w:val="52"/>
        </w:rPr>
        <w:t>竞争性谈判文件</w:t>
      </w:r>
    </w:p>
    <w:p w:rsidR="000F0984" w:rsidRDefault="000F0984">
      <w:pPr>
        <w:pStyle w:val="a0"/>
        <w:spacing w:before="2"/>
        <w:rPr>
          <w:b/>
          <w:sz w:val="58"/>
        </w:rPr>
      </w:pPr>
    </w:p>
    <w:p w:rsidR="000F0984" w:rsidRDefault="000F0984">
      <w:pPr>
        <w:pStyle w:val="a0"/>
        <w:rPr>
          <w:b/>
          <w:sz w:val="32"/>
        </w:rPr>
      </w:pPr>
    </w:p>
    <w:p w:rsidR="000F0984" w:rsidRDefault="000F0984">
      <w:pPr>
        <w:pStyle w:val="a0"/>
        <w:rPr>
          <w:b/>
          <w:sz w:val="32"/>
        </w:rPr>
      </w:pPr>
    </w:p>
    <w:p w:rsidR="000F0984" w:rsidRDefault="000F0984">
      <w:pPr>
        <w:pStyle w:val="a0"/>
        <w:rPr>
          <w:b/>
          <w:sz w:val="32"/>
        </w:rPr>
      </w:pPr>
    </w:p>
    <w:p w:rsidR="000F0984" w:rsidRDefault="000F0984">
      <w:pPr>
        <w:pStyle w:val="a0"/>
        <w:rPr>
          <w:b/>
          <w:sz w:val="32"/>
        </w:rPr>
      </w:pPr>
    </w:p>
    <w:p w:rsidR="000F0984" w:rsidRDefault="000F0984">
      <w:pPr>
        <w:pStyle w:val="a0"/>
        <w:rPr>
          <w:b/>
          <w:sz w:val="32"/>
        </w:rPr>
      </w:pPr>
    </w:p>
    <w:p w:rsidR="000F0984" w:rsidRDefault="000F0984">
      <w:pPr>
        <w:pStyle w:val="a0"/>
        <w:rPr>
          <w:b/>
          <w:sz w:val="32"/>
        </w:rPr>
      </w:pPr>
    </w:p>
    <w:p w:rsidR="000F0984" w:rsidRDefault="000F0984">
      <w:pPr>
        <w:pStyle w:val="a0"/>
        <w:rPr>
          <w:b/>
          <w:sz w:val="32"/>
        </w:rPr>
      </w:pPr>
    </w:p>
    <w:p w:rsidR="000F0984" w:rsidRDefault="000F0984">
      <w:pPr>
        <w:pStyle w:val="a0"/>
        <w:rPr>
          <w:b/>
          <w:sz w:val="32"/>
        </w:rPr>
      </w:pPr>
    </w:p>
    <w:p w:rsidR="000F0984" w:rsidRDefault="000F0984">
      <w:pPr>
        <w:pStyle w:val="a0"/>
        <w:rPr>
          <w:b/>
          <w:sz w:val="32"/>
        </w:rPr>
      </w:pPr>
    </w:p>
    <w:p w:rsidR="000F0984" w:rsidRDefault="000F0984">
      <w:pPr>
        <w:pStyle w:val="a0"/>
        <w:rPr>
          <w:b/>
          <w:sz w:val="32"/>
        </w:rPr>
      </w:pPr>
    </w:p>
    <w:p w:rsidR="000F0984" w:rsidRDefault="000F0984">
      <w:pPr>
        <w:pStyle w:val="a0"/>
        <w:rPr>
          <w:b/>
          <w:sz w:val="32"/>
        </w:rPr>
      </w:pPr>
    </w:p>
    <w:p w:rsidR="000F0984" w:rsidRDefault="000F0984">
      <w:pPr>
        <w:pStyle w:val="a0"/>
        <w:spacing w:before="1"/>
        <w:rPr>
          <w:b/>
          <w:sz w:val="42"/>
        </w:rPr>
      </w:pPr>
    </w:p>
    <w:p w:rsidR="000F0984" w:rsidRDefault="001806EA">
      <w:pPr>
        <w:spacing w:line="417" w:lineRule="auto"/>
        <w:ind w:left="2246" w:right="3146" w:firstLine="2"/>
        <w:rPr>
          <w:sz w:val="32"/>
          <w:szCs w:val="24"/>
        </w:rPr>
      </w:pPr>
      <w:r>
        <w:rPr>
          <w:spacing w:val="-2"/>
          <w:sz w:val="32"/>
          <w:szCs w:val="24"/>
        </w:rPr>
        <w:t xml:space="preserve">采购人： </w:t>
      </w:r>
      <w:r>
        <w:rPr>
          <w:rFonts w:hint="eastAsia"/>
          <w:b/>
          <w:spacing w:val="-1"/>
          <w:sz w:val="32"/>
          <w:szCs w:val="24"/>
        </w:rPr>
        <w:t>皖北卫生职业学院</w:t>
      </w:r>
      <w:r>
        <w:rPr>
          <w:b/>
          <w:spacing w:val="-1"/>
          <w:sz w:val="32"/>
          <w:szCs w:val="24"/>
        </w:rPr>
        <w:t xml:space="preserve"> </w:t>
      </w:r>
      <w:r>
        <w:rPr>
          <w:sz w:val="32"/>
          <w:szCs w:val="24"/>
        </w:rPr>
        <w:t>（</w:t>
      </w:r>
      <w:r>
        <w:rPr>
          <w:spacing w:val="-2"/>
          <w:sz w:val="32"/>
          <w:szCs w:val="24"/>
        </w:rPr>
        <w:t>盖章</w:t>
      </w:r>
      <w:r>
        <w:rPr>
          <w:sz w:val="32"/>
          <w:szCs w:val="24"/>
        </w:rPr>
        <w:t>）</w:t>
      </w:r>
    </w:p>
    <w:p w:rsidR="000F0984" w:rsidRDefault="001806EA">
      <w:pPr>
        <w:spacing w:line="417" w:lineRule="auto"/>
        <w:ind w:right="1330" w:firstLineChars="275" w:firstLine="880"/>
        <w:rPr>
          <w:b/>
          <w:sz w:val="32"/>
          <w:szCs w:val="24"/>
        </w:rPr>
      </w:pPr>
      <w:r>
        <w:rPr>
          <w:sz w:val="32"/>
          <w:szCs w:val="24"/>
        </w:rPr>
        <w:t xml:space="preserve"> </w:t>
      </w:r>
      <w:r>
        <w:rPr>
          <w:rFonts w:hint="eastAsia"/>
          <w:sz w:val="32"/>
          <w:szCs w:val="24"/>
          <w:lang w:val="en-US"/>
        </w:rPr>
        <w:t xml:space="preserve">  </w:t>
      </w:r>
      <w:r>
        <w:rPr>
          <w:spacing w:val="-3"/>
          <w:sz w:val="32"/>
          <w:szCs w:val="24"/>
        </w:rPr>
        <w:t xml:space="preserve">代理机构： </w:t>
      </w:r>
      <w:r>
        <w:rPr>
          <w:rFonts w:hint="eastAsia"/>
          <w:b/>
          <w:spacing w:val="-1"/>
          <w:sz w:val="32"/>
          <w:szCs w:val="24"/>
        </w:rPr>
        <w:t>华伦中建建设股份有限公司</w:t>
      </w:r>
      <w:r>
        <w:rPr>
          <w:rFonts w:hint="eastAsia"/>
          <w:bCs/>
          <w:spacing w:val="-1"/>
          <w:sz w:val="32"/>
          <w:szCs w:val="24"/>
        </w:rPr>
        <w:t>（盖章）</w:t>
      </w:r>
    </w:p>
    <w:p w:rsidR="000F0984" w:rsidRDefault="001806EA">
      <w:pPr>
        <w:spacing w:line="371" w:lineRule="exact"/>
        <w:ind w:left="498" w:right="1289" w:firstLineChars="1100" w:firstLine="3534"/>
        <w:jc w:val="both"/>
        <w:rPr>
          <w:b/>
          <w:sz w:val="32"/>
          <w:szCs w:val="24"/>
        </w:rPr>
      </w:pPr>
      <w:r>
        <w:rPr>
          <w:b/>
          <w:sz w:val="32"/>
          <w:szCs w:val="24"/>
        </w:rPr>
        <w:t xml:space="preserve">2022 年 </w:t>
      </w:r>
      <w:r>
        <w:rPr>
          <w:rFonts w:hint="eastAsia"/>
          <w:b/>
          <w:sz w:val="32"/>
          <w:szCs w:val="24"/>
          <w:lang w:val="en-US"/>
        </w:rPr>
        <w:t>10</w:t>
      </w:r>
      <w:r>
        <w:rPr>
          <w:b/>
          <w:sz w:val="32"/>
          <w:szCs w:val="24"/>
        </w:rPr>
        <w:t xml:space="preserve"> 月 </w:t>
      </w:r>
    </w:p>
    <w:p w:rsidR="000F0984" w:rsidRDefault="000F0984">
      <w:pPr>
        <w:spacing w:line="371" w:lineRule="exact"/>
        <w:jc w:val="center"/>
        <w:rPr>
          <w:sz w:val="28"/>
        </w:rPr>
        <w:sectPr w:rsidR="000F0984">
          <w:footerReference w:type="default" r:id="rId9"/>
          <w:type w:val="continuous"/>
          <w:pgSz w:w="11910" w:h="16840"/>
          <w:pgMar w:top="720" w:right="0" w:bottom="1180" w:left="900" w:header="720" w:footer="988" w:gutter="0"/>
          <w:pgNumType w:start="1"/>
          <w:cols w:space="720"/>
        </w:sectPr>
      </w:pPr>
    </w:p>
    <w:p w:rsidR="000F0984" w:rsidRDefault="001806EA">
      <w:pPr>
        <w:pStyle w:val="4"/>
        <w:tabs>
          <w:tab w:val="left" w:pos="5171"/>
        </w:tabs>
        <w:spacing w:before="52"/>
        <w:ind w:left="4692"/>
      </w:pPr>
      <w:r>
        <w:lastRenderedPageBreak/>
        <w:t>目</w:t>
      </w:r>
      <w:r>
        <w:tab/>
        <w:t>录</w:t>
      </w:r>
    </w:p>
    <w:p w:rsidR="000F0984" w:rsidRDefault="00170C38">
      <w:pPr>
        <w:pStyle w:val="20"/>
        <w:tabs>
          <w:tab w:val="right" w:leader="dot" w:pos="8821"/>
        </w:tabs>
        <w:spacing w:before="61" w:line="260" w:lineRule="exact"/>
      </w:pPr>
      <w:hyperlink w:anchor="_bookmark0" w:history="1">
        <w:r w:rsidR="001806EA">
          <w:t>谈判文件第一部分（专用部分）</w:t>
        </w:r>
        <w:r w:rsidR="001806EA">
          <w:tab/>
        </w:r>
        <w:r w:rsidR="001806EA">
          <w:rPr>
            <w:rFonts w:hint="eastAsia"/>
            <w:lang w:val="en-US"/>
          </w:rPr>
          <w:t>3</w:t>
        </w:r>
      </w:hyperlink>
    </w:p>
    <w:p w:rsidR="000F0984" w:rsidRDefault="00170C38">
      <w:pPr>
        <w:pStyle w:val="20"/>
        <w:tabs>
          <w:tab w:val="right" w:leader="dot" w:pos="8821"/>
        </w:tabs>
        <w:spacing w:before="72" w:line="260" w:lineRule="exact"/>
      </w:pPr>
      <w:hyperlink w:anchor="_bookmark1" w:history="1">
        <w:r w:rsidR="001806EA">
          <w:t>第一章</w:t>
        </w:r>
        <w:r w:rsidR="001806EA">
          <w:rPr>
            <w:spacing w:val="-21"/>
          </w:rPr>
          <w:t xml:space="preserve"> </w:t>
        </w:r>
        <w:r w:rsidR="001806EA">
          <w:t>竞争性谈判公告</w:t>
        </w:r>
        <w:r w:rsidR="001806EA">
          <w:tab/>
        </w:r>
        <w:r w:rsidR="001806EA">
          <w:rPr>
            <w:rFonts w:hint="eastAsia"/>
            <w:lang w:val="en-US"/>
          </w:rPr>
          <w:t>3</w:t>
        </w:r>
      </w:hyperlink>
    </w:p>
    <w:p w:rsidR="000F0984" w:rsidRDefault="00170C38">
      <w:pPr>
        <w:pStyle w:val="10"/>
        <w:tabs>
          <w:tab w:val="right" w:leader="dot" w:pos="8878"/>
        </w:tabs>
        <w:spacing w:line="260" w:lineRule="exact"/>
      </w:pPr>
      <w:hyperlink w:anchor="_bookmark2" w:history="1">
        <w:r w:rsidR="001806EA">
          <w:rPr>
            <w:spacing w:val="-58"/>
          </w:rPr>
          <w:t>一</w:t>
        </w:r>
        <w:r w:rsidR="001806EA">
          <w:rPr>
            <w:b/>
            <w:bCs/>
            <w:i w:val="0"/>
            <w:sz w:val="21"/>
            <w:szCs w:val="21"/>
          </w:rPr>
          <w:t>、项目基本情况</w:t>
        </w:r>
      </w:hyperlink>
      <w:r w:rsidR="001806EA">
        <w:rPr>
          <w:spacing w:val="-15"/>
        </w:rPr>
        <w:tab/>
      </w:r>
      <w:r w:rsidR="001806EA">
        <w:rPr>
          <w:rFonts w:hint="eastAsia"/>
          <w:lang w:val="en-US"/>
        </w:rPr>
        <w:t>3</w:t>
      </w:r>
    </w:p>
    <w:p w:rsidR="000F0984" w:rsidRDefault="00170C38">
      <w:pPr>
        <w:pStyle w:val="10"/>
        <w:tabs>
          <w:tab w:val="right" w:leader="dot" w:pos="8878"/>
        </w:tabs>
        <w:spacing w:line="260" w:lineRule="exact"/>
        <w:rPr>
          <w:b/>
          <w:bCs/>
          <w:i w:val="0"/>
          <w:sz w:val="21"/>
          <w:szCs w:val="21"/>
        </w:rPr>
      </w:pPr>
      <w:hyperlink w:anchor="_bookmark3" w:history="1">
        <w:r w:rsidR="001806EA">
          <w:rPr>
            <w:b/>
            <w:bCs/>
            <w:i w:val="0"/>
            <w:sz w:val="21"/>
            <w:szCs w:val="21"/>
          </w:rPr>
          <w:t>二、申请人的资格要求：</w:t>
        </w:r>
      </w:hyperlink>
      <w:r w:rsidR="001806EA">
        <w:rPr>
          <w:b/>
          <w:bCs/>
          <w:i w:val="0"/>
          <w:sz w:val="21"/>
          <w:szCs w:val="21"/>
        </w:rPr>
        <w:tab/>
      </w:r>
      <w:r w:rsidR="001806EA">
        <w:rPr>
          <w:rFonts w:hint="eastAsia"/>
          <w:b/>
          <w:bCs/>
          <w:i w:val="0"/>
          <w:sz w:val="21"/>
          <w:szCs w:val="21"/>
          <w:lang w:val="en-US"/>
        </w:rPr>
        <w:t>3</w:t>
      </w:r>
    </w:p>
    <w:p w:rsidR="000F0984" w:rsidRDefault="00170C38">
      <w:pPr>
        <w:pStyle w:val="10"/>
        <w:tabs>
          <w:tab w:val="right" w:leader="dot" w:pos="8878"/>
        </w:tabs>
        <w:spacing w:line="260" w:lineRule="exact"/>
        <w:rPr>
          <w:b/>
          <w:bCs/>
          <w:i w:val="0"/>
          <w:sz w:val="21"/>
          <w:szCs w:val="21"/>
        </w:rPr>
      </w:pPr>
      <w:hyperlink w:anchor="_bookmark4" w:history="1">
        <w:r w:rsidR="001806EA">
          <w:rPr>
            <w:b/>
            <w:bCs/>
            <w:i w:val="0"/>
            <w:sz w:val="21"/>
            <w:szCs w:val="21"/>
          </w:rPr>
          <w:t>三、获取采购文件</w:t>
        </w:r>
      </w:hyperlink>
      <w:r w:rsidR="001806EA">
        <w:rPr>
          <w:b/>
          <w:bCs/>
          <w:i w:val="0"/>
          <w:sz w:val="21"/>
          <w:szCs w:val="21"/>
        </w:rPr>
        <w:tab/>
      </w:r>
      <w:r w:rsidR="001806EA">
        <w:rPr>
          <w:rFonts w:hint="eastAsia"/>
          <w:b/>
          <w:bCs/>
          <w:i w:val="0"/>
          <w:sz w:val="21"/>
          <w:szCs w:val="21"/>
          <w:lang w:val="en-US"/>
        </w:rPr>
        <w:t>3</w:t>
      </w:r>
    </w:p>
    <w:p w:rsidR="000F0984" w:rsidRDefault="00170C38">
      <w:pPr>
        <w:pStyle w:val="10"/>
        <w:tabs>
          <w:tab w:val="right" w:leader="dot" w:pos="8878"/>
        </w:tabs>
        <w:spacing w:line="260" w:lineRule="exact"/>
        <w:rPr>
          <w:b/>
          <w:bCs/>
          <w:i w:val="0"/>
          <w:sz w:val="21"/>
          <w:szCs w:val="21"/>
        </w:rPr>
      </w:pPr>
      <w:hyperlink w:anchor="_bookmark5" w:history="1">
        <w:r w:rsidR="001806EA">
          <w:rPr>
            <w:b/>
            <w:bCs/>
            <w:i w:val="0"/>
            <w:sz w:val="21"/>
            <w:szCs w:val="21"/>
          </w:rPr>
          <w:t>四、响应文件提交</w:t>
        </w:r>
      </w:hyperlink>
      <w:r w:rsidR="001806EA">
        <w:rPr>
          <w:b/>
          <w:bCs/>
          <w:i w:val="0"/>
          <w:sz w:val="21"/>
          <w:szCs w:val="21"/>
        </w:rPr>
        <w:tab/>
      </w:r>
      <w:r w:rsidR="001806EA">
        <w:rPr>
          <w:rFonts w:hint="eastAsia"/>
          <w:b/>
          <w:bCs/>
          <w:i w:val="0"/>
          <w:sz w:val="21"/>
          <w:szCs w:val="21"/>
          <w:lang w:val="en-US"/>
        </w:rPr>
        <w:t>4</w:t>
      </w:r>
    </w:p>
    <w:p w:rsidR="000F0984" w:rsidRDefault="00170C38">
      <w:pPr>
        <w:pStyle w:val="10"/>
        <w:tabs>
          <w:tab w:val="right" w:leader="dot" w:pos="8878"/>
        </w:tabs>
        <w:spacing w:line="260" w:lineRule="exact"/>
        <w:rPr>
          <w:b/>
          <w:bCs/>
          <w:i w:val="0"/>
          <w:sz w:val="21"/>
          <w:szCs w:val="21"/>
        </w:rPr>
      </w:pPr>
      <w:hyperlink w:anchor="_bookmark6" w:history="1">
        <w:r w:rsidR="001806EA">
          <w:rPr>
            <w:b/>
            <w:bCs/>
            <w:i w:val="0"/>
            <w:sz w:val="21"/>
            <w:szCs w:val="21"/>
          </w:rPr>
          <w:t>五、开启</w:t>
        </w:r>
      </w:hyperlink>
      <w:r w:rsidR="001806EA">
        <w:rPr>
          <w:b/>
          <w:bCs/>
          <w:i w:val="0"/>
          <w:sz w:val="21"/>
          <w:szCs w:val="21"/>
        </w:rPr>
        <w:tab/>
      </w:r>
      <w:r w:rsidR="001806EA">
        <w:rPr>
          <w:rFonts w:hint="eastAsia"/>
          <w:b/>
          <w:bCs/>
          <w:i w:val="0"/>
          <w:sz w:val="21"/>
          <w:szCs w:val="21"/>
          <w:lang w:val="en-US"/>
        </w:rPr>
        <w:t>4</w:t>
      </w:r>
    </w:p>
    <w:p w:rsidR="000F0984" w:rsidRDefault="00170C38">
      <w:pPr>
        <w:pStyle w:val="10"/>
        <w:tabs>
          <w:tab w:val="right" w:leader="dot" w:pos="8878"/>
        </w:tabs>
        <w:spacing w:line="260" w:lineRule="exact"/>
        <w:rPr>
          <w:b/>
          <w:bCs/>
          <w:i w:val="0"/>
          <w:sz w:val="21"/>
          <w:szCs w:val="21"/>
        </w:rPr>
      </w:pPr>
      <w:hyperlink w:anchor="_bookmark7" w:history="1">
        <w:r w:rsidR="001806EA">
          <w:rPr>
            <w:b/>
            <w:bCs/>
            <w:i w:val="0"/>
            <w:sz w:val="21"/>
            <w:szCs w:val="21"/>
          </w:rPr>
          <w:t>六、公告期限</w:t>
        </w:r>
      </w:hyperlink>
      <w:r w:rsidR="001806EA">
        <w:rPr>
          <w:b/>
          <w:bCs/>
          <w:i w:val="0"/>
          <w:sz w:val="21"/>
          <w:szCs w:val="21"/>
        </w:rPr>
        <w:tab/>
      </w:r>
      <w:r w:rsidR="001806EA">
        <w:rPr>
          <w:rFonts w:hint="eastAsia"/>
          <w:b/>
          <w:bCs/>
          <w:i w:val="0"/>
          <w:sz w:val="21"/>
          <w:szCs w:val="21"/>
          <w:lang w:val="en-US"/>
        </w:rPr>
        <w:t>4</w:t>
      </w:r>
    </w:p>
    <w:p w:rsidR="000F0984" w:rsidRDefault="00170C38">
      <w:pPr>
        <w:pStyle w:val="10"/>
        <w:tabs>
          <w:tab w:val="right" w:leader="dot" w:pos="8878"/>
        </w:tabs>
        <w:spacing w:line="260" w:lineRule="exact"/>
        <w:rPr>
          <w:b/>
          <w:bCs/>
          <w:i w:val="0"/>
          <w:sz w:val="21"/>
          <w:szCs w:val="21"/>
        </w:rPr>
      </w:pPr>
      <w:hyperlink w:anchor="_bookmark8" w:history="1">
        <w:r w:rsidR="001806EA">
          <w:rPr>
            <w:b/>
            <w:bCs/>
            <w:i w:val="0"/>
            <w:sz w:val="21"/>
            <w:szCs w:val="21"/>
          </w:rPr>
          <w:t>七、其他补充事宜</w:t>
        </w:r>
      </w:hyperlink>
      <w:r w:rsidR="001806EA">
        <w:rPr>
          <w:b/>
          <w:bCs/>
          <w:i w:val="0"/>
          <w:sz w:val="21"/>
          <w:szCs w:val="21"/>
        </w:rPr>
        <w:tab/>
      </w:r>
      <w:r w:rsidR="001806EA">
        <w:rPr>
          <w:rFonts w:hint="eastAsia"/>
          <w:b/>
          <w:bCs/>
          <w:i w:val="0"/>
          <w:sz w:val="21"/>
          <w:szCs w:val="21"/>
          <w:lang w:val="en-US"/>
        </w:rPr>
        <w:t>4</w:t>
      </w:r>
    </w:p>
    <w:p w:rsidR="000F0984" w:rsidRDefault="00170C38">
      <w:pPr>
        <w:pStyle w:val="10"/>
        <w:tabs>
          <w:tab w:val="right" w:leader="dot" w:pos="8878"/>
        </w:tabs>
        <w:spacing w:line="260" w:lineRule="exact"/>
        <w:rPr>
          <w:b/>
          <w:bCs/>
          <w:i w:val="0"/>
          <w:sz w:val="21"/>
          <w:szCs w:val="21"/>
        </w:rPr>
      </w:pPr>
      <w:hyperlink w:anchor="_bookmark9" w:history="1">
        <w:r w:rsidR="001806EA">
          <w:rPr>
            <w:b/>
            <w:bCs/>
            <w:i w:val="0"/>
            <w:sz w:val="21"/>
            <w:szCs w:val="21"/>
          </w:rPr>
          <w:t>第二章 供应商须知前附表</w:t>
        </w:r>
        <w:r w:rsidR="001806EA">
          <w:rPr>
            <w:b/>
            <w:bCs/>
            <w:i w:val="0"/>
            <w:sz w:val="21"/>
            <w:szCs w:val="21"/>
          </w:rPr>
          <w:tab/>
        </w:r>
        <w:r w:rsidR="001806EA">
          <w:rPr>
            <w:rFonts w:hint="eastAsia"/>
            <w:b/>
            <w:bCs/>
            <w:i w:val="0"/>
            <w:sz w:val="21"/>
            <w:szCs w:val="21"/>
            <w:lang w:val="en-US"/>
          </w:rPr>
          <w:t>6</w:t>
        </w:r>
      </w:hyperlink>
    </w:p>
    <w:p w:rsidR="000F0984" w:rsidRDefault="00170C38">
      <w:pPr>
        <w:pStyle w:val="10"/>
        <w:tabs>
          <w:tab w:val="right" w:leader="dot" w:pos="8878"/>
        </w:tabs>
        <w:spacing w:line="260" w:lineRule="exact"/>
        <w:rPr>
          <w:b/>
          <w:bCs/>
          <w:i w:val="0"/>
          <w:sz w:val="21"/>
          <w:szCs w:val="21"/>
        </w:rPr>
      </w:pPr>
      <w:hyperlink w:anchor="_bookmark10" w:history="1">
        <w:r w:rsidR="001806EA">
          <w:rPr>
            <w:b/>
            <w:bCs/>
            <w:i w:val="0"/>
            <w:sz w:val="21"/>
            <w:szCs w:val="21"/>
          </w:rPr>
          <w:t>第三章 货物服务要求/项目要求</w:t>
        </w:r>
        <w:r w:rsidR="001806EA">
          <w:rPr>
            <w:b/>
            <w:bCs/>
            <w:i w:val="0"/>
            <w:sz w:val="21"/>
            <w:szCs w:val="21"/>
          </w:rPr>
          <w:tab/>
        </w:r>
      </w:hyperlink>
      <w:r w:rsidR="001806EA">
        <w:rPr>
          <w:rFonts w:hint="eastAsia"/>
          <w:b/>
          <w:bCs/>
          <w:i w:val="0"/>
          <w:sz w:val="21"/>
          <w:szCs w:val="21"/>
          <w:lang w:val="en-US"/>
        </w:rPr>
        <w:t>7</w:t>
      </w:r>
    </w:p>
    <w:p w:rsidR="000F0984" w:rsidRDefault="00170C38">
      <w:pPr>
        <w:pStyle w:val="10"/>
        <w:tabs>
          <w:tab w:val="right" w:leader="dot" w:pos="8878"/>
        </w:tabs>
        <w:spacing w:line="260" w:lineRule="exact"/>
        <w:rPr>
          <w:b/>
          <w:bCs/>
          <w:i w:val="0"/>
          <w:sz w:val="21"/>
          <w:szCs w:val="21"/>
        </w:rPr>
      </w:pPr>
      <w:hyperlink w:anchor="_bookmark11" w:history="1">
        <w:r w:rsidR="001806EA">
          <w:rPr>
            <w:b/>
            <w:bCs/>
            <w:i w:val="0"/>
            <w:sz w:val="21"/>
            <w:szCs w:val="21"/>
          </w:rPr>
          <w:t>一、货物服务清单及技术要求/服务需求：</w:t>
        </w:r>
      </w:hyperlink>
      <w:r w:rsidR="001806EA">
        <w:rPr>
          <w:b/>
          <w:bCs/>
          <w:i w:val="0"/>
          <w:sz w:val="21"/>
          <w:szCs w:val="21"/>
        </w:rPr>
        <w:tab/>
      </w:r>
      <w:r w:rsidR="001806EA">
        <w:rPr>
          <w:rFonts w:hint="eastAsia"/>
          <w:b/>
          <w:bCs/>
          <w:i w:val="0"/>
          <w:sz w:val="21"/>
          <w:szCs w:val="21"/>
          <w:lang w:val="en-US"/>
        </w:rPr>
        <w:t>7</w:t>
      </w:r>
    </w:p>
    <w:p w:rsidR="000F0984" w:rsidRDefault="00170C38">
      <w:pPr>
        <w:pStyle w:val="10"/>
        <w:tabs>
          <w:tab w:val="right" w:leader="dot" w:pos="8878"/>
        </w:tabs>
        <w:spacing w:line="260" w:lineRule="exact"/>
        <w:rPr>
          <w:b/>
          <w:bCs/>
          <w:i w:val="0"/>
          <w:sz w:val="21"/>
          <w:szCs w:val="21"/>
        </w:rPr>
      </w:pPr>
      <w:hyperlink w:anchor="_bookmark12" w:history="1">
        <w:r w:rsidR="001806EA">
          <w:rPr>
            <w:b/>
            <w:bCs/>
            <w:i w:val="0"/>
            <w:sz w:val="21"/>
            <w:szCs w:val="21"/>
          </w:rPr>
          <w:t>二、商务要求：</w:t>
        </w:r>
        <w:r w:rsidR="001806EA">
          <w:rPr>
            <w:b/>
            <w:bCs/>
            <w:i w:val="0"/>
            <w:sz w:val="21"/>
            <w:szCs w:val="21"/>
          </w:rPr>
          <w:tab/>
          <w:t>1</w:t>
        </w:r>
      </w:hyperlink>
      <w:r w:rsidR="001806EA">
        <w:rPr>
          <w:rFonts w:hint="eastAsia"/>
          <w:b/>
          <w:bCs/>
          <w:i w:val="0"/>
          <w:sz w:val="21"/>
          <w:szCs w:val="21"/>
          <w:lang w:val="en-US"/>
        </w:rPr>
        <w:t>2</w:t>
      </w:r>
    </w:p>
    <w:p w:rsidR="000F0984" w:rsidRDefault="00170C38">
      <w:pPr>
        <w:pStyle w:val="10"/>
        <w:tabs>
          <w:tab w:val="right" w:leader="dot" w:pos="8878"/>
        </w:tabs>
        <w:spacing w:line="260" w:lineRule="exact"/>
        <w:rPr>
          <w:b/>
          <w:bCs/>
          <w:i w:val="0"/>
          <w:sz w:val="21"/>
          <w:szCs w:val="21"/>
        </w:rPr>
      </w:pPr>
      <w:hyperlink w:anchor="_bookmark13" w:history="1">
        <w:r w:rsidR="001806EA">
          <w:rPr>
            <w:b/>
            <w:bCs/>
            <w:i w:val="0"/>
            <w:sz w:val="21"/>
            <w:szCs w:val="21"/>
          </w:rPr>
          <w:t>第四章 资格性和符合性审查</w:t>
        </w:r>
        <w:r w:rsidR="001806EA">
          <w:rPr>
            <w:b/>
            <w:bCs/>
            <w:i w:val="0"/>
            <w:sz w:val="21"/>
            <w:szCs w:val="21"/>
          </w:rPr>
          <w:tab/>
          <w:t>1</w:t>
        </w:r>
      </w:hyperlink>
      <w:r w:rsidR="001806EA">
        <w:rPr>
          <w:rFonts w:hint="eastAsia"/>
          <w:b/>
          <w:bCs/>
          <w:i w:val="0"/>
          <w:sz w:val="21"/>
          <w:szCs w:val="21"/>
          <w:lang w:val="en-US"/>
        </w:rPr>
        <w:t>3</w:t>
      </w:r>
    </w:p>
    <w:p w:rsidR="000F0984" w:rsidRDefault="00170C38">
      <w:pPr>
        <w:pStyle w:val="10"/>
        <w:tabs>
          <w:tab w:val="right" w:leader="dot" w:pos="8878"/>
        </w:tabs>
        <w:spacing w:line="260" w:lineRule="exact"/>
        <w:rPr>
          <w:b/>
          <w:bCs/>
          <w:i w:val="0"/>
          <w:sz w:val="21"/>
          <w:szCs w:val="21"/>
        </w:rPr>
      </w:pPr>
      <w:hyperlink w:anchor="_bookmark14" w:history="1">
        <w:r w:rsidR="001806EA">
          <w:rPr>
            <w:b/>
            <w:bCs/>
            <w:i w:val="0"/>
            <w:sz w:val="21"/>
            <w:szCs w:val="21"/>
          </w:rPr>
          <w:t>一、资格性审查表</w:t>
        </w:r>
      </w:hyperlink>
      <w:r w:rsidR="001806EA">
        <w:rPr>
          <w:b/>
          <w:bCs/>
          <w:i w:val="0"/>
          <w:sz w:val="21"/>
          <w:szCs w:val="21"/>
        </w:rPr>
        <w:tab/>
        <w:t>1</w:t>
      </w:r>
      <w:r w:rsidR="001806EA">
        <w:rPr>
          <w:rFonts w:hint="eastAsia"/>
          <w:b/>
          <w:bCs/>
          <w:i w:val="0"/>
          <w:sz w:val="21"/>
          <w:szCs w:val="21"/>
          <w:lang w:val="en-US"/>
        </w:rPr>
        <w:t>3</w:t>
      </w:r>
    </w:p>
    <w:p w:rsidR="000F0984" w:rsidRDefault="00170C38">
      <w:pPr>
        <w:pStyle w:val="10"/>
        <w:tabs>
          <w:tab w:val="right" w:leader="dot" w:pos="8878"/>
        </w:tabs>
        <w:spacing w:line="260" w:lineRule="exact"/>
        <w:rPr>
          <w:b/>
          <w:bCs/>
          <w:i w:val="0"/>
          <w:sz w:val="21"/>
          <w:szCs w:val="21"/>
        </w:rPr>
      </w:pPr>
      <w:hyperlink w:anchor="_bookmark15" w:history="1">
        <w:r w:rsidR="001806EA">
          <w:rPr>
            <w:b/>
            <w:bCs/>
            <w:i w:val="0"/>
            <w:sz w:val="21"/>
            <w:szCs w:val="21"/>
          </w:rPr>
          <w:t>二、符合性审查表</w:t>
        </w:r>
      </w:hyperlink>
      <w:r w:rsidR="001806EA">
        <w:rPr>
          <w:b/>
          <w:bCs/>
          <w:i w:val="0"/>
          <w:sz w:val="21"/>
          <w:szCs w:val="21"/>
        </w:rPr>
        <w:tab/>
        <w:t>1</w:t>
      </w:r>
      <w:r w:rsidR="001806EA">
        <w:rPr>
          <w:rFonts w:hint="eastAsia"/>
          <w:b/>
          <w:bCs/>
          <w:i w:val="0"/>
          <w:sz w:val="21"/>
          <w:szCs w:val="21"/>
          <w:lang w:val="en-US"/>
        </w:rPr>
        <w:t>4</w:t>
      </w:r>
    </w:p>
    <w:p w:rsidR="000F0984" w:rsidRDefault="00170C38">
      <w:pPr>
        <w:pStyle w:val="10"/>
        <w:tabs>
          <w:tab w:val="right" w:leader="dot" w:pos="8878"/>
        </w:tabs>
        <w:spacing w:line="260" w:lineRule="exact"/>
        <w:rPr>
          <w:b/>
          <w:bCs/>
          <w:i w:val="0"/>
          <w:sz w:val="21"/>
          <w:szCs w:val="21"/>
        </w:rPr>
      </w:pPr>
      <w:hyperlink w:anchor="_bookmark16" w:history="1">
        <w:r w:rsidR="001806EA">
          <w:rPr>
            <w:b/>
            <w:bCs/>
            <w:i w:val="0"/>
            <w:sz w:val="21"/>
            <w:szCs w:val="21"/>
          </w:rPr>
          <w:t>谈判文件第二部分（通用部分）</w:t>
        </w:r>
        <w:r w:rsidR="001806EA">
          <w:rPr>
            <w:b/>
            <w:bCs/>
            <w:i w:val="0"/>
            <w:sz w:val="21"/>
            <w:szCs w:val="21"/>
          </w:rPr>
          <w:tab/>
          <w:t>1</w:t>
        </w:r>
        <w:r w:rsidR="001806EA">
          <w:rPr>
            <w:rFonts w:hint="eastAsia"/>
            <w:b/>
            <w:bCs/>
            <w:i w:val="0"/>
            <w:sz w:val="21"/>
            <w:szCs w:val="21"/>
            <w:lang w:val="en-US"/>
          </w:rPr>
          <w:t>5</w:t>
        </w:r>
      </w:hyperlink>
    </w:p>
    <w:p w:rsidR="000F0984" w:rsidRDefault="00170C38">
      <w:pPr>
        <w:pStyle w:val="10"/>
        <w:tabs>
          <w:tab w:val="right" w:leader="dot" w:pos="8878"/>
        </w:tabs>
        <w:spacing w:line="260" w:lineRule="exact"/>
        <w:rPr>
          <w:b/>
          <w:bCs/>
          <w:i w:val="0"/>
          <w:sz w:val="21"/>
          <w:szCs w:val="21"/>
        </w:rPr>
      </w:pPr>
      <w:hyperlink w:anchor="_bookmark17" w:history="1">
        <w:r w:rsidR="001806EA">
          <w:rPr>
            <w:b/>
            <w:bCs/>
            <w:i w:val="0"/>
            <w:sz w:val="21"/>
            <w:szCs w:val="21"/>
          </w:rPr>
          <w:t>第五章 供应商须知</w:t>
        </w:r>
        <w:r w:rsidR="001806EA">
          <w:rPr>
            <w:b/>
            <w:bCs/>
            <w:i w:val="0"/>
            <w:sz w:val="21"/>
            <w:szCs w:val="21"/>
          </w:rPr>
          <w:tab/>
          <w:t>1</w:t>
        </w:r>
      </w:hyperlink>
      <w:r w:rsidR="001806EA">
        <w:rPr>
          <w:rFonts w:hint="eastAsia"/>
          <w:b/>
          <w:bCs/>
          <w:i w:val="0"/>
          <w:sz w:val="21"/>
          <w:szCs w:val="21"/>
          <w:lang w:val="en-US"/>
        </w:rPr>
        <w:t>5</w:t>
      </w:r>
    </w:p>
    <w:p w:rsidR="000F0984" w:rsidRDefault="00170C38">
      <w:pPr>
        <w:pStyle w:val="10"/>
        <w:tabs>
          <w:tab w:val="right" w:leader="dot" w:pos="8878"/>
        </w:tabs>
        <w:spacing w:line="260" w:lineRule="exact"/>
        <w:rPr>
          <w:b/>
          <w:bCs/>
          <w:i w:val="0"/>
          <w:sz w:val="21"/>
          <w:szCs w:val="21"/>
        </w:rPr>
      </w:pPr>
      <w:hyperlink w:anchor="_bookmark18" w:history="1">
        <w:r w:rsidR="001806EA">
          <w:rPr>
            <w:b/>
            <w:bCs/>
            <w:i w:val="0"/>
            <w:sz w:val="21"/>
            <w:szCs w:val="21"/>
          </w:rPr>
          <w:t>一、总则</w:t>
        </w:r>
      </w:hyperlink>
      <w:r w:rsidR="001806EA">
        <w:rPr>
          <w:b/>
          <w:bCs/>
          <w:i w:val="0"/>
          <w:sz w:val="21"/>
          <w:szCs w:val="21"/>
        </w:rPr>
        <w:tab/>
        <w:t>1</w:t>
      </w:r>
      <w:r w:rsidR="001806EA">
        <w:rPr>
          <w:rFonts w:hint="eastAsia"/>
          <w:b/>
          <w:bCs/>
          <w:i w:val="0"/>
          <w:sz w:val="21"/>
          <w:szCs w:val="21"/>
          <w:lang w:val="en-US"/>
        </w:rPr>
        <w:t>5</w:t>
      </w:r>
    </w:p>
    <w:p w:rsidR="000F0984" w:rsidRDefault="00170C38">
      <w:pPr>
        <w:pStyle w:val="10"/>
        <w:tabs>
          <w:tab w:val="right" w:leader="dot" w:pos="8878"/>
        </w:tabs>
        <w:spacing w:line="260" w:lineRule="exact"/>
        <w:rPr>
          <w:b/>
          <w:bCs/>
          <w:i w:val="0"/>
          <w:sz w:val="21"/>
          <w:szCs w:val="21"/>
        </w:rPr>
      </w:pPr>
      <w:hyperlink w:anchor="_bookmark19" w:history="1">
        <w:r w:rsidR="001806EA">
          <w:rPr>
            <w:b/>
            <w:bCs/>
            <w:i w:val="0"/>
            <w:sz w:val="21"/>
            <w:szCs w:val="21"/>
          </w:rPr>
          <w:t>二、竞争性谈判文件</w:t>
        </w:r>
        <w:r w:rsidR="001806EA">
          <w:rPr>
            <w:b/>
            <w:bCs/>
            <w:i w:val="0"/>
            <w:sz w:val="21"/>
            <w:szCs w:val="21"/>
          </w:rPr>
          <w:tab/>
          <w:t>1</w:t>
        </w:r>
      </w:hyperlink>
      <w:r w:rsidR="001806EA">
        <w:rPr>
          <w:rFonts w:hint="eastAsia"/>
          <w:b/>
          <w:bCs/>
          <w:i w:val="0"/>
          <w:sz w:val="21"/>
          <w:szCs w:val="21"/>
          <w:lang w:val="en-US"/>
        </w:rPr>
        <w:t>5</w:t>
      </w:r>
    </w:p>
    <w:p w:rsidR="000F0984" w:rsidRDefault="00170C38">
      <w:pPr>
        <w:pStyle w:val="10"/>
        <w:tabs>
          <w:tab w:val="right" w:leader="dot" w:pos="8878"/>
        </w:tabs>
        <w:spacing w:line="260" w:lineRule="exact"/>
        <w:rPr>
          <w:b/>
          <w:bCs/>
          <w:i w:val="0"/>
          <w:sz w:val="21"/>
          <w:szCs w:val="21"/>
        </w:rPr>
      </w:pPr>
      <w:hyperlink w:anchor="_bookmark20" w:history="1">
        <w:r w:rsidR="001806EA">
          <w:rPr>
            <w:b/>
            <w:bCs/>
            <w:i w:val="0"/>
            <w:sz w:val="21"/>
            <w:szCs w:val="21"/>
          </w:rPr>
          <w:t>三、谈判响应文件的编制</w:t>
        </w:r>
        <w:r w:rsidR="001806EA">
          <w:rPr>
            <w:b/>
            <w:bCs/>
            <w:i w:val="0"/>
            <w:sz w:val="21"/>
            <w:szCs w:val="21"/>
          </w:rPr>
          <w:tab/>
          <w:t>1</w:t>
        </w:r>
      </w:hyperlink>
      <w:r w:rsidR="001806EA">
        <w:rPr>
          <w:rFonts w:hint="eastAsia"/>
          <w:b/>
          <w:bCs/>
          <w:i w:val="0"/>
          <w:sz w:val="21"/>
          <w:szCs w:val="21"/>
          <w:lang w:val="en-US"/>
        </w:rPr>
        <w:t>7</w:t>
      </w:r>
    </w:p>
    <w:p w:rsidR="000F0984" w:rsidRDefault="00170C38">
      <w:pPr>
        <w:pStyle w:val="10"/>
        <w:tabs>
          <w:tab w:val="right" w:leader="dot" w:pos="8878"/>
        </w:tabs>
        <w:spacing w:line="260" w:lineRule="exact"/>
        <w:rPr>
          <w:b/>
          <w:bCs/>
          <w:i w:val="0"/>
          <w:sz w:val="21"/>
          <w:szCs w:val="21"/>
        </w:rPr>
      </w:pPr>
      <w:hyperlink w:anchor="_bookmark21" w:history="1">
        <w:r w:rsidR="001806EA">
          <w:rPr>
            <w:b/>
            <w:bCs/>
            <w:i w:val="0"/>
            <w:sz w:val="21"/>
            <w:szCs w:val="21"/>
          </w:rPr>
          <w:t>四、谈判响应文件的提交</w:t>
        </w:r>
        <w:r w:rsidR="001806EA">
          <w:rPr>
            <w:b/>
            <w:bCs/>
            <w:i w:val="0"/>
            <w:sz w:val="21"/>
            <w:szCs w:val="21"/>
          </w:rPr>
          <w:tab/>
        </w:r>
      </w:hyperlink>
      <w:r w:rsidR="001806EA">
        <w:rPr>
          <w:rFonts w:hint="eastAsia"/>
          <w:b/>
          <w:bCs/>
          <w:i w:val="0"/>
          <w:sz w:val="21"/>
          <w:szCs w:val="21"/>
          <w:lang w:val="en-US"/>
        </w:rPr>
        <w:t>19</w:t>
      </w:r>
    </w:p>
    <w:p w:rsidR="000F0984" w:rsidRDefault="00170C38">
      <w:pPr>
        <w:pStyle w:val="10"/>
        <w:tabs>
          <w:tab w:val="right" w:leader="dot" w:pos="8878"/>
        </w:tabs>
        <w:spacing w:line="260" w:lineRule="exact"/>
        <w:rPr>
          <w:b/>
          <w:bCs/>
          <w:i w:val="0"/>
          <w:sz w:val="21"/>
          <w:szCs w:val="21"/>
        </w:rPr>
      </w:pPr>
      <w:hyperlink w:anchor="_bookmark22" w:history="1">
        <w:r w:rsidR="001806EA">
          <w:rPr>
            <w:b/>
            <w:bCs/>
            <w:i w:val="0"/>
            <w:sz w:val="21"/>
            <w:szCs w:val="21"/>
          </w:rPr>
          <w:t>五、谈判与评审</w:t>
        </w:r>
        <w:r w:rsidR="001806EA">
          <w:rPr>
            <w:b/>
            <w:bCs/>
            <w:i w:val="0"/>
            <w:sz w:val="21"/>
            <w:szCs w:val="21"/>
          </w:rPr>
          <w:tab/>
          <w:t>2</w:t>
        </w:r>
      </w:hyperlink>
      <w:r w:rsidR="001806EA">
        <w:rPr>
          <w:b/>
          <w:bCs/>
          <w:i w:val="0"/>
          <w:sz w:val="21"/>
          <w:szCs w:val="21"/>
        </w:rPr>
        <w:t>0</w:t>
      </w:r>
    </w:p>
    <w:p w:rsidR="000F0984" w:rsidRDefault="00170C38">
      <w:pPr>
        <w:pStyle w:val="10"/>
        <w:tabs>
          <w:tab w:val="right" w:leader="dot" w:pos="8878"/>
        </w:tabs>
        <w:spacing w:line="260" w:lineRule="exact"/>
        <w:rPr>
          <w:b/>
          <w:bCs/>
          <w:i w:val="0"/>
          <w:sz w:val="21"/>
          <w:szCs w:val="21"/>
        </w:rPr>
      </w:pPr>
      <w:hyperlink w:anchor="_bookmark23" w:history="1">
        <w:r w:rsidR="001806EA">
          <w:rPr>
            <w:b/>
            <w:bCs/>
            <w:i w:val="0"/>
            <w:sz w:val="21"/>
            <w:szCs w:val="21"/>
          </w:rPr>
          <w:t>六、定标和授予合同</w:t>
        </w:r>
        <w:r w:rsidR="001806EA">
          <w:rPr>
            <w:b/>
            <w:bCs/>
            <w:i w:val="0"/>
            <w:sz w:val="21"/>
            <w:szCs w:val="21"/>
          </w:rPr>
          <w:tab/>
          <w:t>2</w:t>
        </w:r>
      </w:hyperlink>
      <w:r w:rsidR="001806EA">
        <w:rPr>
          <w:b/>
          <w:bCs/>
          <w:i w:val="0"/>
          <w:sz w:val="21"/>
          <w:szCs w:val="21"/>
        </w:rPr>
        <w:t>2</w:t>
      </w:r>
    </w:p>
    <w:p w:rsidR="000F0984" w:rsidRDefault="00170C38">
      <w:pPr>
        <w:pStyle w:val="10"/>
        <w:tabs>
          <w:tab w:val="right" w:leader="dot" w:pos="8878"/>
        </w:tabs>
        <w:spacing w:line="260" w:lineRule="exact"/>
        <w:rPr>
          <w:b/>
          <w:bCs/>
          <w:i w:val="0"/>
          <w:sz w:val="21"/>
          <w:szCs w:val="21"/>
        </w:rPr>
      </w:pPr>
      <w:hyperlink w:anchor="_bookmark24" w:history="1">
        <w:r w:rsidR="001806EA">
          <w:rPr>
            <w:b/>
            <w:bCs/>
            <w:i w:val="0"/>
            <w:sz w:val="21"/>
            <w:szCs w:val="21"/>
          </w:rPr>
          <w:t>七、 质疑与投诉</w:t>
        </w:r>
        <w:r w:rsidR="001806EA">
          <w:rPr>
            <w:b/>
            <w:bCs/>
            <w:i w:val="0"/>
            <w:sz w:val="21"/>
            <w:szCs w:val="21"/>
          </w:rPr>
          <w:tab/>
          <w:t>2</w:t>
        </w:r>
      </w:hyperlink>
      <w:r w:rsidR="001806EA">
        <w:rPr>
          <w:b/>
          <w:bCs/>
          <w:i w:val="0"/>
          <w:sz w:val="21"/>
          <w:szCs w:val="21"/>
        </w:rPr>
        <w:t>3</w:t>
      </w:r>
    </w:p>
    <w:p w:rsidR="000F0984" w:rsidRDefault="001806EA">
      <w:pPr>
        <w:pStyle w:val="10"/>
        <w:tabs>
          <w:tab w:val="right" w:leader="dot" w:pos="8878"/>
        </w:tabs>
        <w:spacing w:line="260" w:lineRule="exact"/>
        <w:rPr>
          <w:b/>
          <w:bCs/>
          <w:i w:val="0"/>
          <w:sz w:val="21"/>
          <w:szCs w:val="21"/>
        </w:rPr>
      </w:pPr>
      <w:r>
        <w:rPr>
          <w:b/>
          <w:bCs/>
          <w:i w:val="0"/>
          <w:sz w:val="21"/>
          <w:szCs w:val="21"/>
        </w:rPr>
        <w:t>第六章 合同格式 （货物类供参考）</w:t>
      </w:r>
      <w:r>
        <w:rPr>
          <w:b/>
          <w:bCs/>
          <w:i w:val="0"/>
          <w:sz w:val="21"/>
          <w:szCs w:val="21"/>
        </w:rPr>
        <w:tab/>
        <w:t>2</w:t>
      </w:r>
      <w:r>
        <w:rPr>
          <w:rFonts w:hint="eastAsia"/>
          <w:b/>
          <w:bCs/>
          <w:i w:val="0"/>
          <w:sz w:val="21"/>
          <w:szCs w:val="21"/>
          <w:lang w:val="en-US"/>
        </w:rPr>
        <w:t>3</w:t>
      </w:r>
    </w:p>
    <w:p w:rsidR="000F0984" w:rsidRDefault="001806EA">
      <w:pPr>
        <w:pStyle w:val="10"/>
        <w:tabs>
          <w:tab w:val="right" w:leader="dot" w:pos="8878"/>
        </w:tabs>
        <w:spacing w:line="260" w:lineRule="exact"/>
        <w:rPr>
          <w:b/>
          <w:bCs/>
          <w:i w:val="0"/>
          <w:sz w:val="21"/>
          <w:szCs w:val="21"/>
        </w:rPr>
      </w:pPr>
      <w:r>
        <w:rPr>
          <w:b/>
          <w:bCs/>
          <w:i w:val="0"/>
          <w:sz w:val="21"/>
          <w:szCs w:val="21"/>
        </w:rPr>
        <w:t>一、合同条款前附表</w:t>
      </w:r>
      <w:r>
        <w:rPr>
          <w:b/>
          <w:bCs/>
          <w:i w:val="0"/>
          <w:sz w:val="21"/>
          <w:szCs w:val="21"/>
        </w:rPr>
        <w:tab/>
        <w:t>2</w:t>
      </w:r>
      <w:r>
        <w:rPr>
          <w:rFonts w:hint="eastAsia"/>
          <w:b/>
          <w:bCs/>
          <w:i w:val="0"/>
          <w:sz w:val="21"/>
          <w:szCs w:val="21"/>
          <w:lang w:val="en-US"/>
        </w:rPr>
        <w:t>4</w:t>
      </w:r>
    </w:p>
    <w:p w:rsidR="000F0984" w:rsidRDefault="00170C38">
      <w:pPr>
        <w:pStyle w:val="10"/>
        <w:tabs>
          <w:tab w:val="right" w:leader="dot" w:pos="8878"/>
        </w:tabs>
        <w:spacing w:line="260" w:lineRule="exact"/>
        <w:rPr>
          <w:b/>
          <w:bCs/>
          <w:i w:val="0"/>
          <w:sz w:val="21"/>
          <w:szCs w:val="21"/>
        </w:rPr>
      </w:pPr>
      <w:hyperlink w:anchor="_TOC_250001" w:history="1">
        <w:r w:rsidR="001806EA">
          <w:rPr>
            <w:b/>
            <w:bCs/>
            <w:i w:val="0"/>
            <w:sz w:val="21"/>
            <w:szCs w:val="21"/>
          </w:rPr>
          <w:t>二、合同条款</w:t>
        </w:r>
        <w:r w:rsidR="001806EA">
          <w:rPr>
            <w:b/>
            <w:bCs/>
            <w:i w:val="0"/>
            <w:sz w:val="21"/>
            <w:szCs w:val="21"/>
          </w:rPr>
          <w:tab/>
          <w:t>25</w:t>
        </w:r>
      </w:hyperlink>
    </w:p>
    <w:p w:rsidR="000F0984" w:rsidRDefault="00170C38">
      <w:pPr>
        <w:pStyle w:val="10"/>
        <w:tabs>
          <w:tab w:val="right" w:leader="dot" w:pos="8878"/>
        </w:tabs>
        <w:spacing w:line="260" w:lineRule="exact"/>
        <w:rPr>
          <w:b/>
          <w:bCs/>
          <w:i w:val="0"/>
          <w:sz w:val="21"/>
          <w:szCs w:val="21"/>
        </w:rPr>
      </w:pPr>
      <w:hyperlink w:anchor="_TOC_250000" w:history="1">
        <w:r w:rsidR="001806EA">
          <w:rPr>
            <w:b/>
            <w:bCs/>
            <w:i w:val="0"/>
            <w:sz w:val="21"/>
            <w:szCs w:val="21"/>
          </w:rPr>
          <w:t>三、合同格式</w:t>
        </w:r>
        <w:r w:rsidR="001806EA">
          <w:rPr>
            <w:b/>
            <w:bCs/>
            <w:i w:val="0"/>
            <w:sz w:val="21"/>
            <w:szCs w:val="21"/>
          </w:rPr>
          <w:tab/>
        </w:r>
        <w:r w:rsidR="001806EA">
          <w:rPr>
            <w:rFonts w:hint="eastAsia"/>
            <w:b/>
            <w:bCs/>
            <w:i w:val="0"/>
            <w:sz w:val="21"/>
            <w:szCs w:val="21"/>
            <w:lang w:val="en-US"/>
          </w:rPr>
          <w:t>29</w:t>
        </w:r>
      </w:hyperlink>
    </w:p>
    <w:p w:rsidR="000F0984" w:rsidRDefault="001806EA">
      <w:pPr>
        <w:pStyle w:val="10"/>
        <w:tabs>
          <w:tab w:val="right" w:leader="dot" w:pos="8878"/>
        </w:tabs>
        <w:spacing w:line="260" w:lineRule="exact"/>
        <w:rPr>
          <w:b/>
          <w:bCs/>
          <w:i w:val="0"/>
          <w:sz w:val="21"/>
          <w:szCs w:val="21"/>
          <w:lang w:val="en-US"/>
        </w:rPr>
      </w:pPr>
      <w:r>
        <w:rPr>
          <w:b/>
          <w:bCs/>
          <w:i w:val="0"/>
          <w:sz w:val="21"/>
          <w:szCs w:val="21"/>
        </w:rPr>
        <w:t>四、合同特殊条款</w:t>
      </w:r>
      <w:r>
        <w:rPr>
          <w:b/>
          <w:bCs/>
          <w:i w:val="0"/>
          <w:sz w:val="21"/>
          <w:szCs w:val="21"/>
        </w:rPr>
        <w:tab/>
      </w:r>
      <w:r>
        <w:rPr>
          <w:rFonts w:hint="eastAsia"/>
          <w:b/>
          <w:bCs/>
          <w:i w:val="0"/>
          <w:sz w:val="21"/>
          <w:szCs w:val="21"/>
          <w:lang w:val="en-US"/>
        </w:rPr>
        <w:t>29</w:t>
      </w:r>
    </w:p>
    <w:p w:rsidR="000F0984" w:rsidRDefault="00170C38">
      <w:pPr>
        <w:pStyle w:val="10"/>
        <w:tabs>
          <w:tab w:val="right" w:leader="dot" w:pos="8878"/>
        </w:tabs>
        <w:spacing w:line="260" w:lineRule="exact"/>
        <w:rPr>
          <w:b/>
          <w:bCs/>
          <w:i w:val="0"/>
          <w:sz w:val="21"/>
          <w:szCs w:val="21"/>
          <w:lang w:val="en-US"/>
        </w:rPr>
      </w:pPr>
      <w:hyperlink w:anchor="_bookmark25" w:history="1">
        <w:r w:rsidR="001806EA">
          <w:rPr>
            <w:b/>
            <w:bCs/>
            <w:i w:val="0"/>
            <w:sz w:val="21"/>
            <w:szCs w:val="21"/>
          </w:rPr>
          <w:t>第七章 谈判响应文件</w:t>
        </w:r>
        <w:r w:rsidR="001806EA">
          <w:rPr>
            <w:b/>
            <w:bCs/>
            <w:i w:val="0"/>
            <w:sz w:val="21"/>
            <w:szCs w:val="21"/>
          </w:rPr>
          <w:tab/>
        </w:r>
        <w:r w:rsidR="001806EA">
          <w:rPr>
            <w:rFonts w:hint="eastAsia"/>
            <w:b/>
            <w:bCs/>
            <w:i w:val="0"/>
            <w:sz w:val="21"/>
            <w:szCs w:val="21"/>
            <w:lang w:val="en-US"/>
          </w:rPr>
          <w:t>3</w:t>
        </w:r>
      </w:hyperlink>
      <w:r w:rsidR="001806EA">
        <w:rPr>
          <w:rFonts w:hint="eastAsia"/>
          <w:b/>
          <w:bCs/>
          <w:i w:val="0"/>
          <w:sz w:val="21"/>
          <w:szCs w:val="21"/>
          <w:lang w:val="en-US"/>
        </w:rPr>
        <w:t>0</w:t>
      </w:r>
    </w:p>
    <w:p w:rsidR="000F0984" w:rsidRDefault="00170C38">
      <w:pPr>
        <w:pStyle w:val="10"/>
        <w:tabs>
          <w:tab w:val="right" w:leader="dot" w:pos="8878"/>
        </w:tabs>
        <w:spacing w:line="260" w:lineRule="exact"/>
        <w:rPr>
          <w:b/>
          <w:bCs/>
          <w:i w:val="0"/>
          <w:sz w:val="21"/>
          <w:szCs w:val="21"/>
        </w:rPr>
      </w:pPr>
      <w:hyperlink w:anchor="_bookmark26" w:history="1">
        <w:r w:rsidR="001806EA">
          <w:rPr>
            <w:b/>
            <w:bCs/>
            <w:i w:val="0"/>
            <w:sz w:val="21"/>
            <w:szCs w:val="21"/>
          </w:rPr>
          <w:t>一、谈判响应函</w:t>
        </w:r>
        <w:r w:rsidR="001806EA">
          <w:rPr>
            <w:b/>
            <w:bCs/>
            <w:i w:val="0"/>
            <w:sz w:val="21"/>
            <w:szCs w:val="21"/>
          </w:rPr>
          <w:tab/>
          <w:t>3</w:t>
        </w:r>
      </w:hyperlink>
      <w:r w:rsidR="001806EA">
        <w:rPr>
          <w:rFonts w:hint="eastAsia"/>
          <w:b/>
          <w:bCs/>
          <w:i w:val="0"/>
          <w:sz w:val="21"/>
          <w:szCs w:val="21"/>
          <w:lang w:val="en-US"/>
        </w:rPr>
        <w:t>1</w:t>
      </w:r>
    </w:p>
    <w:p w:rsidR="000F0984" w:rsidRDefault="001806EA">
      <w:pPr>
        <w:pStyle w:val="10"/>
        <w:tabs>
          <w:tab w:val="right" w:leader="dot" w:pos="8878"/>
        </w:tabs>
        <w:spacing w:line="260" w:lineRule="exact"/>
        <w:rPr>
          <w:b/>
          <w:bCs/>
          <w:i w:val="0"/>
          <w:sz w:val="21"/>
          <w:szCs w:val="21"/>
        </w:rPr>
      </w:pPr>
      <w:r>
        <w:rPr>
          <w:b/>
          <w:bCs/>
          <w:i w:val="0"/>
          <w:sz w:val="21"/>
          <w:szCs w:val="21"/>
        </w:rPr>
        <w:t>二、分项报价表（货物类适用）</w:t>
      </w:r>
      <w:r>
        <w:rPr>
          <w:b/>
          <w:bCs/>
          <w:i w:val="0"/>
          <w:sz w:val="21"/>
          <w:szCs w:val="21"/>
        </w:rPr>
        <w:tab/>
        <w:t>3</w:t>
      </w:r>
      <w:r>
        <w:rPr>
          <w:rFonts w:hint="eastAsia"/>
          <w:b/>
          <w:bCs/>
          <w:i w:val="0"/>
          <w:sz w:val="21"/>
          <w:szCs w:val="21"/>
          <w:lang w:val="en-US"/>
        </w:rPr>
        <w:t>2</w:t>
      </w:r>
    </w:p>
    <w:p w:rsidR="000F0984" w:rsidRDefault="001806EA">
      <w:pPr>
        <w:pStyle w:val="10"/>
        <w:tabs>
          <w:tab w:val="right" w:leader="dot" w:pos="8878"/>
        </w:tabs>
        <w:spacing w:line="260" w:lineRule="exact"/>
        <w:rPr>
          <w:b/>
          <w:bCs/>
          <w:i w:val="0"/>
          <w:sz w:val="21"/>
          <w:szCs w:val="21"/>
        </w:rPr>
      </w:pPr>
      <w:r>
        <w:rPr>
          <w:b/>
          <w:bCs/>
          <w:i w:val="0"/>
          <w:sz w:val="21"/>
          <w:szCs w:val="21"/>
        </w:rPr>
        <w:t>三、项目要求响应情况表（货物类适用）</w:t>
      </w:r>
      <w:r>
        <w:rPr>
          <w:b/>
          <w:bCs/>
          <w:i w:val="0"/>
          <w:sz w:val="21"/>
          <w:szCs w:val="21"/>
        </w:rPr>
        <w:tab/>
        <w:t>3</w:t>
      </w:r>
      <w:r>
        <w:rPr>
          <w:rFonts w:hint="eastAsia"/>
          <w:b/>
          <w:bCs/>
          <w:i w:val="0"/>
          <w:sz w:val="21"/>
          <w:szCs w:val="21"/>
          <w:lang w:val="en-US"/>
        </w:rPr>
        <w:t>3</w:t>
      </w:r>
    </w:p>
    <w:p w:rsidR="000F0984" w:rsidRDefault="00170C38">
      <w:pPr>
        <w:pStyle w:val="10"/>
        <w:tabs>
          <w:tab w:val="right" w:leader="dot" w:pos="8878"/>
        </w:tabs>
        <w:spacing w:line="260" w:lineRule="exact"/>
        <w:rPr>
          <w:b/>
          <w:bCs/>
          <w:i w:val="0"/>
          <w:sz w:val="21"/>
          <w:szCs w:val="21"/>
        </w:rPr>
      </w:pPr>
      <w:hyperlink w:anchor="_bookmark27" w:history="1">
        <w:r w:rsidR="001806EA">
          <w:rPr>
            <w:b/>
            <w:bCs/>
            <w:i w:val="0"/>
            <w:sz w:val="21"/>
            <w:szCs w:val="21"/>
          </w:rPr>
          <w:t>四、商务要求响应情况表（通用）</w:t>
        </w:r>
        <w:r w:rsidR="001806EA">
          <w:rPr>
            <w:b/>
            <w:bCs/>
            <w:i w:val="0"/>
            <w:sz w:val="21"/>
            <w:szCs w:val="21"/>
          </w:rPr>
          <w:tab/>
          <w:t>3</w:t>
        </w:r>
      </w:hyperlink>
      <w:r w:rsidR="001806EA">
        <w:rPr>
          <w:rFonts w:hint="eastAsia"/>
          <w:b/>
          <w:bCs/>
          <w:i w:val="0"/>
          <w:sz w:val="21"/>
          <w:szCs w:val="21"/>
          <w:lang w:val="en-US"/>
        </w:rPr>
        <w:t>4</w:t>
      </w:r>
    </w:p>
    <w:p w:rsidR="000F0984" w:rsidRDefault="00170C38">
      <w:pPr>
        <w:pStyle w:val="10"/>
        <w:tabs>
          <w:tab w:val="right" w:leader="dot" w:pos="8878"/>
        </w:tabs>
        <w:spacing w:line="260" w:lineRule="exact"/>
        <w:rPr>
          <w:b/>
          <w:bCs/>
          <w:i w:val="0"/>
          <w:sz w:val="21"/>
          <w:szCs w:val="21"/>
        </w:rPr>
      </w:pPr>
      <w:hyperlink w:anchor="_bookmark28" w:history="1">
        <w:r w:rsidR="001806EA">
          <w:rPr>
            <w:b/>
            <w:bCs/>
            <w:i w:val="0"/>
            <w:sz w:val="21"/>
            <w:szCs w:val="21"/>
          </w:rPr>
          <w:t>五、本项目实施方案</w:t>
        </w:r>
        <w:r w:rsidR="001806EA">
          <w:rPr>
            <w:b/>
            <w:bCs/>
            <w:i w:val="0"/>
            <w:sz w:val="21"/>
            <w:szCs w:val="21"/>
          </w:rPr>
          <w:tab/>
          <w:t>3</w:t>
        </w:r>
      </w:hyperlink>
      <w:r w:rsidR="001806EA">
        <w:rPr>
          <w:rFonts w:hint="eastAsia"/>
          <w:b/>
          <w:bCs/>
          <w:i w:val="0"/>
          <w:sz w:val="21"/>
          <w:szCs w:val="21"/>
          <w:lang w:val="en-US"/>
        </w:rPr>
        <w:t>5</w:t>
      </w:r>
    </w:p>
    <w:p w:rsidR="000F0984" w:rsidRDefault="00170C38">
      <w:pPr>
        <w:pStyle w:val="10"/>
        <w:tabs>
          <w:tab w:val="right" w:leader="dot" w:pos="8878"/>
        </w:tabs>
        <w:spacing w:line="260" w:lineRule="exact"/>
        <w:rPr>
          <w:b/>
          <w:bCs/>
          <w:i w:val="0"/>
          <w:sz w:val="21"/>
          <w:szCs w:val="21"/>
        </w:rPr>
      </w:pPr>
      <w:hyperlink w:anchor="_bookmark29" w:history="1">
        <w:r w:rsidR="001806EA">
          <w:rPr>
            <w:b/>
            <w:bCs/>
            <w:i w:val="0"/>
            <w:sz w:val="21"/>
            <w:szCs w:val="21"/>
          </w:rPr>
          <w:t>六、资格证明文件及其他重要资料</w:t>
        </w:r>
        <w:r w:rsidR="001806EA">
          <w:rPr>
            <w:b/>
            <w:bCs/>
            <w:i w:val="0"/>
            <w:sz w:val="21"/>
            <w:szCs w:val="21"/>
          </w:rPr>
          <w:tab/>
          <w:t>3</w:t>
        </w:r>
      </w:hyperlink>
      <w:r w:rsidR="001806EA">
        <w:rPr>
          <w:rFonts w:hint="eastAsia"/>
          <w:b/>
          <w:bCs/>
          <w:i w:val="0"/>
          <w:sz w:val="21"/>
          <w:szCs w:val="21"/>
          <w:lang w:val="en-US"/>
        </w:rPr>
        <w:t>5</w:t>
      </w:r>
    </w:p>
    <w:p w:rsidR="000F0984" w:rsidRDefault="000F0984">
      <w:pPr>
        <w:sectPr w:rsidR="000F0984">
          <w:pgSz w:w="11910" w:h="16840"/>
          <w:pgMar w:top="1380" w:right="0" w:bottom="1260" w:left="900" w:header="0" w:footer="988" w:gutter="0"/>
          <w:cols w:space="720"/>
        </w:sectPr>
      </w:pPr>
    </w:p>
    <w:p w:rsidR="000F0984" w:rsidRDefault="001806EA">
      <w:pPr>
        <w:pStyle w:val="4"/>
        <w:spacing w:before="52"/>
        <w:ind w:right="7098"/>
        <w:jc w:val="center"/>
      </w:pPr>
      <w:bookmarkStart w:id="0" w:name="_bookmark0"/>
      <w:bookmarkEnd w:id="0"/>
      <w:r>
        <w:lastRenderedPageBreak/>
        <w:t>谈判文件第一部分（专用部分）</w:t>
      </w:r>
    </w:p>
    <w:p w:rsidR="000F0984" w:rsidRDefault="001806EA">
      <w:pPr>
        <w:pStyle w:val="4"/>
        <w:spacing w:before="79"/>
        <w:ind w:right="771"/>
        <w:jc w:val="center"/>
      </w:pPr>
      <w:bookmarkStart w:id="1" w:name="_bookmark1"/>
      <w:bookmarkStart w:id="2" w:name="第一章_竞争性谈判公告"/>
      <w:bookmarkEnd w:id="1"/>
      <w:bookmarkEnd w:id="2"/>
      <w:r>
        <w:t>第一章 竞争性谈判公告</w:t>
      </w:r>
    </w:p>
    <w:p w:rsidR="000F0984" w:rsidRDefault="00170C38">
      <w:pPr>
        <w:pStyle w:val="a0"/>
        <w:spacing w:before="2"/>
        <w:rPr>
          <w:b/>
          <w:sz w:val="29"/>
        </w:rPr>
      </w:pPr>
      <w:r>
        <w:pict>
          <v:shapetype id="_x0000_t202" coordsize="21600,21600" o:spt="202" path="m,l,21600r21600,l21600,xe">
            <v:stroke joinstyle="miter"/>
            <v:path gradientshapeok="t" o:connecttype="rect"/>
          </v:shapetype>
          <v:shape id="_x0000_s1026" type="#_x0000_t202" style="position:absolute;margin-left:66.55pt;margin-top:20.85pt;width:462.05pt;height:62.5pt;z-index:-251658752;mso-wrap-distance-top:0;mso-wrap-distance-bottom:0;mso-position-horizontal-relative:page;mso-width-relative:page;mso-height-relative:page" filled="f" strokeweight=".48pt">
            <v:textbox inset="0,0,0,0">
              <w:txbxContent>
                <w:p w:rsidR="000F0984" w:rsidRDefault="001806EA">
                  <w:pPr>
                    <w:spacing w:before="49"/>
                    <w:ind w:left="499"/>
                    <w:rPr>
                      <w:b/>
                      <w:sz w:val="21"/>
                    </w:rPr>
                  </w:pPr>
                  <w:r>
                    <w:rPr>
                      <w:b/>
                      <w:sz w:val="21"/>
                    </w:rPr>
                    <w:t>项目概况</w:t>
                  </w:r>
                </w:p>
                <w:p w:rsidR="000F0984" w:rsidRDefault="001806EA">
                  <w:pPr>
                    <w:spacing w:before="31" w:line="266" w:lineRule="auto"/>
                    <w:ind w:left="79" w:right="76" w:firstLine="420"/>
                    <w:jc w:val="both"/>
                    <w:rPr>
                      <w:sz w:val="21"/>
                    </w:rPr>
                  </w:pPr>
                  <w:r>
                    <w:rPr>
                      <w:rFonts w:ascii="Times New Roman" w:eastAsia="Times New Roman" w:hAnsi="Times New Roman"/>
                      <w:b/>
                      <w:w w:val="99"/>
                      <w:sz w:val="21"/>
                      <w:u w:val="single"/>
                    </w:rPr>
                    <w:t xml:space="preserve"> </w:t>
                  </w:r>
                  <w:r>
                    <w:rPr>
                      <w:rFonts w:ascii="Times New Roman" w:eastAsia="Times New Roman" w:hAnsi="Times New Roman"/>
                      <w:b/>
                      <w:sz w:val="21"/>
                      <w:u w:val="single"/>
                    </w:rPr>
                    <w:t xml:space="preserve"> </w:t>
                  </w:r>
                  <w:r>
                    <w:rPr>
                      <w:rFonts w:hint="eastAsia"/>
                      <w:b/>
                      <w:spacing w:val="1"/>
                      <w:sz w:val="21"/>
                      <w:u w:val="single"/>
                    </w:rPr>
                    <w:t>皖北卫生职业学院新宿舍门厅及室外区域安防监控设备采购项目</w:t>
                  </w:r>
                  <w:r>
                    <w:rPr>
                      <w:b/>
                      <w:spacing w:val="1"/>
                      <w:sz w:val="21"/>
                      <w:u w:val="single"/>
                    </w:rPr>
                    <w:t xml:space="preserve"> </w:t>
                  </w:r>
                  <w:r>
                    <w:rPr>
                      <w:sz w:val="21"/>
                    </w:rPr>
                    <w:t>采购项目的潜在供应商应在</w:t>
                  </w:r>
                  <w:r>
                    <w:rPr>
                      <w:rFonts w:hint="eastAsia"/>
                      <w:b/>
                      <w:bCs/>
                      <w:sz w:val="21"/>
                      <w:u w:val="single"/>
                    </w:rPr>
                    <w:t>皖北卫生职业学院</w:t>
                  </w:r>
                  <w:r>
                    <w:rPr>
                      <w:sz w:val="21"/>
                      <w:u w:val="single"/>
                    </w:rPr>
                    <w:t xml:space="preserve"> </w:t>
                  </w:r>
                  <w:r>
                    <w:rPr>
                      <w:rFonts w:hint="eastAsia"/>
                      <w:b/>
                      <w:sz w:val="21"/>
                      <w:u w:val="single"/>
                    </w:rPr>
                    <w:t>（http://www.wbws.edu.cn/</w:t>
                  </w:r>
                  <w:r>
                    <w:rPr>
                      <w:b/>
                      <w:sz w:val="21"/>
                      <w:u w:val="single"/>
                    </w:rPr>
                    <w:t>）</w:t>
                  </w:r>
                  <w:r>
                    <w:rPr>
                      <w:b/>
                      <w:spacing w:val="-68"/>
                      <w:sz w:val="21"/>
                    </w:rPr>
                    <w:t xml:space="preserve"> </w:t>
                  </w:r>
                  <w:r>
                    <w:rPr>
                      <w:spacing w:val="-8"/>
                      <w:sz w:val="21"/>
                    </w:rPr>
                    <w:t>获取采购文件，并于</w:t>
                  </w:r>
                  <w:r>
                    <w:rPr>
                      <w:spacing w:val="-8"/>
                      <w:sz w:val="21"/>
                      <w:u w:val="single"/>
                    </w:rPr>
                    <w:t xml:space="preserve"> </w:t>
                  </w:r>
                  <w:r>
                    <w:rPr>
                      <w:b/>
                      <w:sz w:val="21"/>
                      <w:u w:val="single"/>
                    </w:rPr>
                    <w:t>2022</w:t>
                  </w:r>
                  <w:r>
                    <w:rPr>
                      <w:b/>
                      <w:spacing w:val="-10"/>
                      <w:sz w:val="21"/>
                      <w:u w:val="single"/>
                    </w:rPr>
                    <w:t xml:space="preserve"> 年 </w:t>
                  </w:r>
                  <w:r>
                    <w:rPr>
                      <w:b/>
                      <w:sz w:val="21"/>
                      <w:u w:val="single"/>
                    </w:rPr>
                    <w:t>1</w:t>
                  </w:r>
                  <w:r>
                    <w:rPr>
                      <w:rFonts w:hint="eastAsia"/>
                      <w:b/>
                      <w:sz w:val="21"/>
                      <w:u w:val="single"/>
                      <w:lang w:val="en-US"/>
                    </w:rPr>
                    <w:t>1</w:t>
                  </w:r>
                  <w:r>
                    <w:rPr>
                      <w:b/>
                      <w:spacing w:val="-11"/>
                      <w:sz w:val="21"/>
                      <w:u w:val="single"/>
                    </w:rPr>
                    <w:t xml:space="preserve"> 月 </w:t>
                  </w:r>
                  <w:r>
                    <w:rPr>
                      <w:rFonts w:hint="eastAsia"/>
                      <w:b/>
                      <w:sz w:val="21"/>
                      <w:u w:val="single"/>
                      <w:lang w:val="en-US"/>
                    </w:rPr>
                    <w:t>01</w:t>
                  </w:r>
                  <w:r>
                    <w:rPr>
                      <w:b/>
                      <w:sz w:val="21"/>
                      <w:u w:val="single"/>
                    </w:rPr>
                    <w:t xml:space="preserve">日 </w:t>
                  </w:r>
                  <w:r>
                    <w:rPr>
                      <w:rFonts w:hint="eastAsia"/>
                      <w:b/>
                      <w:sz w:val="21"/>
                      <w:u w:val="single"/>
                      <w:lang w:val="en-US"/>
                    </w:rPr>
                    <w:t>10</w:t>
                  </w:r>
                  <w:r>
                    <w:rPr>
                      <w:b/>
                      <w:sz w:val="21"/>
                      <w:u w:val="single"/>
                    </w:rPr>
                    <w:t xml:space="preserve"> 点 </w:t>
                  </w:r>
                  <w:r>
                    <w:rPr>
                      <w:rFonts w:hint="eastAsia"/>
                      <w:b/>
                      <w:sz w:val="21"/>
                      <w:u w:val="single"/>
                      <w:lang w:val="en-US"/>
                    </w:rPr>
                    <w:t>00</w:t>
                  </w:r>
                  <w:r>
                    <w:rPr>
                      <w:b/>
                      <w:spacing w:val="-1"/>
                      <w:sz w:val="21"/>
                      <w:u w:val="single"/>
                    </w:rPr>
                    <w:t xml:space="preserve"> 分</w:t>
                  </w:r>
                  <w:r>
                    <w:rPr>
                      <w:sz w:val="21"/>
                    </w:rPr>
                    <w:t>（北京时间）前提交响应文件。</w:t>
                  </w:r>
                </w:p>
              </w:txbxContent>
            </v:textbox>
            <w10:wrap type="topAndBottom" anchorx="page"/>
          </v:shape>
        </w:pict>
      </w:r>
    </w:p>
    <w:p w:rsidR="000F0984" w:rsidRDefault="000F0984">
      <w:pPr>
        <w:pStyle w:val="a0"/>
        <w:rPr>
          <w:b/>
          <w:sz w:val="20"/>
        </w:rPr>
      </w:pPr>
    </w:p>
    <w:p w:rsidR="000F0984" w:rsidRDefault="001806EA">
      <w:pPr>
        <w:pStyle w:val="6"/>
        <w:spacing w:before="136"/>
        <w:ind w:left="515"/>
      </w:pPr>
      <w:bookmarkStart w:id="3" w:name="_bookmark2"/>
      <w:bookmarkStart w:id="4" w:name="一、项目基本情况"/>
      <w:bookmarkEnd w:id="3"/>
      <w:bookmarkEnd w:id="4"/>
      <w:r>
        <w:t>一、项目基本情况</w:t>
      </w:r>
    </w:p>
    <w:p w:rsidR="000F0984" w:rsidRDefault="001806EA">
      <w:pPr>
        <w:pStyle w:val="a0"/>
        <w:spacing w:before="3"/>
        <w:ind w:left="936"/>
      </w:pPr>
      <w:r>
        <w:t>项目编号：</w:t>
      </w:r>
      <w:r>
        <w:rPr>
          <w:rFonts w:hint="eastAsia"/>
        </w:rPr>
        <w:t>HLZJ2022023</w:t>
      </w:r>
    </w:p>
    <w:p w:rsidR="000F0984" w:rsidRDefault="001806EA">
      <w:pPr>
        <w:pStyle w:val="a0"/>
        <w:spacing w:before="3"/>
        <w:ind w:left="936"/>
      </w:pPr>
      <w:r>
        <w:t>项目名称：</w:t>
      </w:r>
      <w:r>
        <w:rPr>
          <w:rFonts w:hint="eastAsia"/>
        </w:rPr>
        <w:t>皖北卫生职业学院新宿舍门厅及室外区域安防监控设备采购项目</w:t>
      </w:r>
      <w:r>
        <w:t xml:space="preserve"> </w:t>
      </w:r>
    </w:p>
    <w:p w:rsidR="000F0984" w:rsidRDefault="001806EA">
      <w:pPr>
        <w:pStyle w:val="a0"/>
        <w:spacing w:before="3"/>
        <w:ind w:left="936"/>
      </w:pPr>
      <w:r>
        <w:t>采购方式：竞争性谈判</w:t>
      </w:r>
    </w:p>
    <w:p w:rsidR="000F0984" w:rsidRDefault="001806EA">
      <w:pPr>
        <w:pStyle w:val="a0"/>
        <w:spacing w:before="3"/>
        <w:ind w:left="936"/>
      </w:pPr>
      <w:r>
        <w:t>预算金额：</w:t>
      </w:r>
      <w:r>
        <w:rPr>
          <w:rFonts w:hint="eastAsia"/>
          <w:lang w:val="en-US"/>
        </w:rPr>
        <w:t>12.9</w:t>
      </w:r>
      <w:r>
        <w:t xml:space="preserve"> 万元</w:t>
      </w:r>
    </w:p>
    <w:p w:rsidR="000F0984" w:rsidRDefault="001806EA">
      <w:pPr>
        <w:pStyle w:val="a0"/>
        <w:spacing w:before="132"/>
        <w:ind w:left="936"/>
      </w:pPr>
      <w:r>
        <w:t>最高限价（如有）：</w:t>
      </w:r>
      <w:r>
        <w:rPr>
          <w:rFonts w:hint="eastAsia"/>
          <w:lang w:val="en-US"/>
        </w:rPr>
        <w:t>12.9</w:t>
      </w:r>
      <w:r>
        <w:t xml:space="preserve"> 万元</w:t>
      </w:r>
    </w:p>
    <w:p w:rsidR="000F0984" w:rsidRDefault="001806EA">
      <w:pPr>
        <w:pStyle w:val="a0"/>
        <w:spacing w:before="129"/>
        <w:ind w:left="936" w:rightChars="604" w:right="1329"/>
      </w:pPr>
      <w:r>
        <w:t>采购需求：</w:t>
      </w:r>
      <w:r>
        <w:rPr>
          <w:rFonts w:asciiTheme="minorEastAsia" w:hAnsiTheme="minorEastAsia" w:hint="eastAsia"/>
        </w:rPr>
        <w:t>安防监控设备、监控立杆及交换机等；</w:t>
      </w:r>
      <w:r>
        <w:rPr>
          <w:rFonts w:hint="eastAsia"/>
        </w:rPr>
        <w:t>具体详见采购清单。</w:t>
      </w:r>
    </w:p>
    <w:p w:rsidR="000F0984" w:rsidRDefault="001806EA">
      <w:pPr>
        <w:pStyle w:val="a0"/>
        <w:spacing w:before="132" w:line="357" w:lineRule="auto"/>
        <w:ind w:left="936" w:right="1248"/>
      </w:pPr>
      <w:r>
        <w:t>合同履行期限：合同签订后</w:t>
      </w:r>
      <w:r>
        <w:rPr>
          <w:u w:val="single"/>
        </w:rPr>
        <w:t xml:space="preserve"> </w:t>
      </w:r>
      <w:r>
        <w:rPr>
          <w:rFonts w:hint="eastAsia"/>
          <w:b/>
          <w:u w:val="single"/>
          <w:lang w:val="en-US"/>
        </w:rPr>
        <w:t>45</w:t>
      </w:r>
      <w:r>
        <w:rPr>
          <w:b/>
          <w:u w:val="single"/>
        </w:rPr>
        <w:t xml:space="preserve"> </w:t>
      </w:r>
      <w:r>
        <w:rPr>
          <w:b/>
        </w:rPr>
        <w:t>日内</w:t>
      </w:r>
      <w:r>
        <w:t>完成供货、安装、调试、培训，并交付采购人验收、使用。本项目不接受联合体。</w:t>
      </w:r>
    </w:p>
    <w:p w:rsidR="000F0984" w:rsidRDefault="001806EA">
      <w:pPr>
        <w:pStyle w:val="6"/>
        <w:spacing w:line="266" w:lineRule="exact"/>
        <w:ind w:left="515"/>
        <w:rPr>
          <w:b w:val="0"/>
        </w:rPr>
      </w:pPr>
      <w:bookmarkStart w:id="5" w:name="_bookmark3"/>
      <w:bookmarkStart w:id="6" w:name="二、申请人的资格要求："/>
      <w:bookmarkEnd w:id="5"/>
      <w:bookmarkEnd w:id="6"/>
      <w:r>
        <w:t>二、申请人的资格要求</w:t>
      </w:r>
      <w:r>
        <w:rPr>
          <w:b w:val="0"/>
        </w:rPr>
        <w:t>：</w:t>
      </w:r>
    </w:p>
    <w:p w:rsidR="000F0984" w:rsidRDefault="001806EA">
      <w:pPr>
        <w:pStyle w:val="ac"/>
        <w:numPr>
          <w:ilvl w:val="0"/>
          <w:numId w:val="1"/>
        </w:numPr>
        <w:tabs>
          <w:tab w:val="left" w:pos="1148"/>
        </w:tabs>
        <w:spacing w:before="132"/>
        <w:rPr>
          <w:sz w:val="21"/>
        </w:rPr>
      </w:pPr>
      <w:r>
        <w:rPr>
          <w:sz w:val="21"/>
        </w:rPr>
        <w:t>满足《中华人民共和国政府采购法》第二十二条规定；</w:t>
      </w:r>
    </w:p>
    <w:p w:rsidR="000F0984" w:rsidRDefault="001806EA">
      <w:pPr>
        <w:pStyle w:val="ac"/>
        <w:numPr>
          <w:ilvl w:val="0"/>
          <w:numId w:val="1"/>
        </w:numPr>
        <w:tabs>
          <w:tab w:val="left" w:pos="1148"/>
        </w:tabs>
        <w:spacing w:before="127" w:line="357" w:lineRule="auto"/>
        <w:ind w:left="515" w:right="1416" w:firstLine="420"/>
        <w:rPr>
          <w:sz w:val="21"/>
          <w:u w:val="single"/>
        </w:rPr>
      </w:pPr>
      <w:r>
        <w:rPr>
          <w:sz w:val="21"/>
        </w:rPr>
        <w:t>落实政府采购政策需满足的资格要求：</w:t>
      </w:r>
      <w:r>
        <w:rPr>
          <w:rFonts w:hint="eastAsia"/>
          <w:sz w:val="21"/>
          <w:u w:val="single"/>
          <w:lang w:val="en-US"/>
        </w:rPr>
        <w:t>/</w:t>
      </w:r>
    </w:p>
    <w:p w:rsidR="000F0984" w:rsidRDefault="001806EA">
      <w:pPr>
        <w:pStyle w:val="ac"/>
        <w:numPr>
          <w:ilvl w:val="0"/>
          <w:numId w:val="1"/>
        </w:numPr>
        <w:tabs>
          <w:tab w:val="left" w:pos="1148"/>
        </w:tabs>
        <w:spacing w:before="127" w:line="357" w:lineRule="auto"/>
        <w:ind w:left="515" w:right="1416" w:firstLine="420"/>
        <w:rPr>
          <w:sz w:val="21"/>
        </w:rPr>
      </w:pPr>
      <w:r>
        <w:rPr>
          <w:sz w:val="21"/>
        </w:rPr>
        <w:t>本项目的特定资格要求：供应商（含不具有独立法人资格的分公司、不含具备独立法人资格的子公司）存在以下不良信用记录情形之一,不得推荐为中标候选人，不得确定为中标人:</w:t>
      </w:r>
    </w:p>
    <w:p w:rsidR="000F0984" w:rsidRDefault="001806EA">
      <w:pPr>
        <w:pStyle w:val="ac"/>
        <w:numPr>
          <w:ilvl w:val="0"/>
          <w:numId w:val="2"/>
        </w:numPr>
        <w:tabs>
          <w:tab w:val="left" w:pos="1463"/>
        </w:tabs>
        <w:rPr>
          <w:sz w:val="21"/>
        </w:rPr>
      </w:pPr>
      <w:r>
        <w:rPr>
          <w:sz w:val="21"/>
        </w:rPr>
        <w:t>供应商被人民法院列入失信被执行人的；</w:t>
      </w:r>
    </w:p>
    <w:p w:rsidR="000F0984" w:rsidRDefault="001806EA">
      <w:pPr>
        <w:pStyle w:val="ac"/>
        <w:numPr>
          <w:ilvl w:val="0"/>
          <w:numId w:val="2"/>
        </w:numPr>
        <w:tabs>
          <w:tab w:val="left" w:pos="1463"/>
        </w:tabs>
        <w:spacing w:before="129"/>
        <w:rPr>
          <w:sz w:val="21"/>
        </w:rPr>
      </w:pPr>
      <w:r>
        <w:rPr>
          <w:sz w:val="21"/>
        </w:rPr>
        <w:t>供应商或其法定代表人或拟派项目经理（项目负责人）被列入行贿犯罪档案的；</w:t>
      </w:r>
    </w:p>
    <w:p w:rsidR="000F0984" w:rsidRDefault="001806EA">
      <w:pPr>
        <w:pStyle w:val="ac"/>
        <w:numPr>
          <w:ilvl w:val="0"/>
          <w:numId w:val="2"/>
        </w:numPr>
        <w:tabs>
          <w:tab w:val="left" w:pos="1463"/>
        </w:tabs>
        <w:spacing w:before="132"/>
        <w:rPr>
          <w:sz w:val="21"/>
        </w:rPr>
      </w:pPr>
      <w:r>
        <w:rPr>
          <w:sz w:val="21"/>
        </w:rPr>
        <w:t>供应商被市场监督管理局列入企业经营异常名录的；</w:t>
      </w:r>
    </w:p>
    <w:p w:rsidR="000F0984" w:rsidRDefault="001806EA">
      <w:pPr>
        <w:pStyle w:val="ac"/>
        <w:numPr>
          <w:ilvl w:val="0"/>
          <w:numId w:val="2"/>
        </w:numPr>
        <w:tabs>
          <w:tab w:val="left" w:pos="1463"/>
        </w:tabs>
        <w:spacing w:before="132"/>
        <w:rPr>
          <w:sz w:val="21"/>
        </w:rPr>
      </w:pPr>
      <w:r>
        <w:rPr>
          <w:sz w:val="21"/>
        </w:rPr>
        <w:t>供应商被税务部门列入重大税收违法案件当事人名单的；</w:t>
      </w:r>
    </w:p>
    <w:p w:rsidR="000F0984" w:rsidRDefault="001806EA">
      <w:pPr>
        <w:pStyle w:val="ac"/>
        <w:numPr>
          <w:ilvl w:val="0"/>
          <w:numId w:val="2"/>
        </w:numPr>
        <w:tabs>
          <w:tab w:val="left" w:pos="1463"/>
        </w:tabs>
        <w:spacing w:before="129"/>
        <w:rPr>
          <w:sz w:val="21"/>
        </w:rPr>
      </w:pPr>
      <w:r>
        <w:rPr>
          <w:sz w:val="21"/>
        </w:rPr>
        <w:t>供应商被政府采购监管部门列入政府采购严重违法失信行为记录名单的。</w:t>
      </w:r>
    </w:p>
    <w:p w:rsidR="000F0984" w:rsidRDefault="001806EA">
      <w:pPr>
        <w:pStyle w:val="a0"/>
        <w:spacing w:before="132" w:line="357" w:lineRule="auto"/>
        <w:ind w:left="515" w:right="1415" w:firstLine="420"/>
        <w:jc w:val="both"/>
      </w:pPr>
      <w:r>
        <w:rPr>
          <w:spacing w:val="-4"/>
        </w:rPr>
        <w:t>以上情形第（1）（3）（4）（5）以“信用中国”（</w:t>
      </w:r>
      <w:hyperlink r:id="rId10">
        <w:r>
          <w:rPr>
            <w:spacing w:val="-4"/>
          </w:rPr>
          <w:t>http://www.creditchina.gov.cn</w:t>
        </w:r>
      </w:hyperlink>
      <w:r>
        <w:rPr>
          <w:spacing w:val="-4"/>
        </w:rPr>
        <w:t xml:space="preserve">）、“信 </w:t>
      </w:r>
      <w:r>
        <w:rPr>
          <w:spacing w:val="-4"/>
          <w:w w:val="95"/>
        </w:rPr>
        <w:t xml:space="preserve">  </w:t>
      </w:r>
      <w:r>
        <w:rPr>
          <w:spacing w:val="5"/>
        </w:rPr>
        <w:t>用宿州</w:t>
      </w:r>
      <w:r>
        <w:t>”（</w:t>
      </w:r>
      <w:hyperlink r:id="rId11">
        <w:r>
          <w:t>http://credit.ahsz.gov.cn/cms/infoPublicity/toInfoHongHeiMd.action</w:t>
        </w:r>
      </w:hyperlink>
      <w:r>
        <w:t>）</w:t>
      </w:r>
      <w:r>
        <w:rPr>
          <w:spacing w:val="3"/>
        </w:rPr>
        <w:t>或其他指</w:t>
      </w:r>
      <w:r>
        <w:rPr>
          <w:spacing w:val="-4"/>
        </w:rPr>
        <w:t>定媒介[国家税务总局网站（</w:t>
      </w:r>
      <w:hyperlink r:id="rId12">
        <w:r>
          <w:rPr>
            <w:spacing w:val="-4"/>
          </w:rPr>
          <w:t>www.chinatax.gov.cn</w:t>
        </w:r>
      </w:hyperlink>
      <w:r>
        <w:rPr>
          <w:spacing w:val="-4"/>
        </w:rPr>
        <w:t>）、中国政府采购网（</w:t>
      </w:r>
      <w:hyperlink r:id="rId13">
        <w:r>
          <w:rPr>
            <w:spacing w:val="-4"/>
          </w:rPr>
          <w:t>www.ccgp.gov.cn</w:t>
        </w:r>
      </w:hyperlink>
      <w:r>
        <w:rPr>
          <w:spacing w:val="-4"/>
        </w:rPr>
        <w:t>）、国家</w:t>
      </w:r>
      <w:r>
        <w:rPr>
          <w:spacing w:val="-4"/>
          <w:w w:val="95"/>
        </w:rPr>
        <w:t xml:space="preserve">   </w:t>
      </w:r>
      <w:r>
        <w:rPr>
          <w:spacing w:val="-4"/>
        </w:rPr>
        <w:t>企业信用信息公示系统网站（</w:t>
      </w:r>
      <w:hyperlink r:id="rId14">
        <w:r>
          <w:rPr>
            <w:spacing w:val="-4"/>
          </w:rPr>
          <w:t>www.gsxt.gov.cn</w:t>
        </w:r>
      </w:hyperlink>
      <w:r>
        <w:rPr>
          <w:spacing w:val="-4"/>
        </w:rPr>
        <w:t>）]发布的为准，查询截止时点为采购响应递交截止时间。</w:t>
      </w:r>
    </w:p>
    <w:p w:rsidR="000F0984" w:rsidRDefault="001806EA">
      <w:pPr>
        <w:spacing w:line="357" w:lineRule="auto"/>
        <w:ind w:left="515" w:right="5553" w:firstLine="420"/>
        <w:rPr>
          <w:sz w:val="21"/>
        </w:rPr>
      </w:pPr>
      <w:r>
        <w:rPr>
          <w:sz w:val="21"/>
        </w:rPr>
        <w:t>情形（2）由供应商提供无行贿犯罪记录承诺函。</w:t>
      </w:r>
      <w:bookmarkStart w:id="7" w:name="_bookmark4"/>
      <w:bookmarkStart w:id="8" w:name="三、获取采购文件"/>
      <w:bookmarkEnd w:id="7"/>
      <w:bookmarkEnd w:id="8"/>
    </w:p>
    <w:p w:rsidR="000F0984" w:rsidRDefault="001806EA">
      <w:pPr>
        <w:spacing w:line="357" w:lineRule="auto"/>
        <w:ind w:left="515" w:right="1330" w:firstLine="420"/>
        <w:rPr>
          <w:b/>
          <w:sz w:val="21"/>
        </w:rPr>
      </w:pPr>
      <w:r>
        <w:rPr>
          <w:rFonts w:hint="eastAsia"/>
          <w:b/>
          <w:sz w:val="21"/>
        </w:rPr>
        <w:t>4、潜在供应商应具有有效的营业执照，营业执照应包括能够完成本次供货要求的经营范围。</w:t>
      </w:r>
    </w:p>
    <w:p w:rsidR="000F0984" w:rsidRDefault="000F0984">
      <w:pPr>
        <w:spacing w:line="357" w:lineRule="auto"/>
        <w:ind w:left="515" w:right="1330" w:firstLine="420"/>
        <w:rPr>
          <w:b/>
          <w:sz w:val="21"/>
        </w:rPr>
      </w:pPr>
    </w:p>
    <w:p w:rsidR="000F0984" w:rsidRDefault="001806EA">
      <w:pPr>
        <w:spacing w:line="357" w:lineRule="auto"/>
        <w:ind w:left="515" w:right="5553" w:firstLine="420"/>
        <w:rPr>
          <w:b/>
          <w:sz w:val="21"/>
        </w:rPr>
      </w:pPr>
      <w:r>
        <w:rPr>
          <w:b/>
          <w:sz w:val="21"/>
        </w:rPr>
        <w:t>三、获取采购文件</w:t>
      </w:r>
    </w:p>
    <w:p w:rsidR="000F0984" w:rsidRDefault="001806EA">
      <w:pPr>
        <w:spacing w:line="355" w:lineRule="auto"/>
        <w:ind w:left="875" w:right="1419" w:firstLine="180"/>
        <w:rPr>
          <w:sz w:val="21"/>
          <w:szCs w:val="21"/>
        </w:rPr>
      </w:pPr>
      <w:r>
        <w:rPr>
          <w:rFonts w:hint="eastAsia"/>
          <w:sz w:val="21"/>
          <w:szCs w:val="21"/>
        </w:rPr>
        <w:t>（</w:t>
      </w:r>
      <w:r>
        <w:rPr>
          <w:rFonts w:hint="eastAsia"/>
          <w:sz w:val="21"/>
          <w:szCs w:val="21"/>
          <w:lang w:val="en-US"/>
        </w:rPr>
        <w:t>1</w:t>
      </w:r>
      <w:r>
        <w:rPr>
          <w:rFonts w:hint="eastAsia"/>
          <w:sz w:val="21"/>
          <w:szCs w:val="21"/>
        </w:rPr>
        <w:t>）</w:t>
      </w:r>
      <w:r>
        <w:rPr>
          <w:sz w:val="21"/>
          <w:szCs w:val="21"/>
        </w:rPr>
        <w:t>时间：</w:t>
      </w:r>
      <w:r>
        <w:rPr>
          <w:sz w:val="21"/>
          <w:szCs w:val="21"/>
          <w:u w:val="single"/>
        </w:rPr>
        <w:t xml:space="preserve"> </w:t>
      </w:r>
      <w:r>
        <w:rPr>
          <w:b/>
          <w:sz w:val="21"/>
          <w:szCs w:val="21"/>
          <w:u w:val="single"/>
        </w:rPr>
        <w:t>2022</w:t>
      </w:r>
      <w:r>
        <w:rPr>
          <w:b/>
          <w:spacing w:val="-1"/>
          <w:sz w:val="21"/>
          <w:szCs w:val="21"/>
          <w:u w:val="single"/>
        </w:rPr>
        <w:t xml:space="preserve"> 年 </w:t>
      </w:r>
      <w:r>
        <w:rPr>
          <w:rFonts w:hint="eastAsia"/>
          <w:b/>
          <w:sz w:val="21"/>
          <w:szCs w:val="21"/>
          <w:u w:val="single"/>
          <w:lang w:val="en-US"/>
        </w:rPr>
        <w:t>10</w:t>
      </w:r>
      <w:r>
        <w:rPr>
          <w:b/>
          <w:spacing w:val="-2"/>
          <w:sz w:val="21"/>
          <w:szCs w:val="21"/>
          <w:u w:val="single"/>
        </w:rPr>
        <w:t xml:space="preserve">月 </w:t>
      </w:r>
      <w:r>
        <w:rPr>
          <w:rFonts w:hint="eastAsia"/>
          <w:b/>
          <w:sz w:val="21"/>
          <w:szCs w:val="21"/>
          <w:u w:val="single"/>
          <w:lang w:val="en-US"/>
        </w:rPr>
        <w:t>25</w:t>
      </w:r>
      <w:r>
        <w:rPr>
          <w:b/>
          <w:spacing w:val="-2"/>
          <w:sz w:val="21"/>
          <w:szCs w:val="21"/>
          <w:u w:val="single"/>
        </w:rPr>
        <w:t xml:space="preserve"> 日</w:t>
      </w:r>
      <w:r>
        <w:rPr>
          <w:b/>
          <w:sz w:val="21"/>
          <w:szCs w:val="21"/>
        </w:rPr>
        <w:t>至</w:t>
      </w:r>
      <w:r>
        <w:rPr>
          <w:b/>
          <w:sz w:val="21"/>
          <w:szCs w:val="21"/>
          <w:u w:val="single"/>
        </w:rPr>
        <w:t xml:space="preserve"> 2022</w:t>
      </w:r>
      <w:r>
        <w:rPr>
          <w:b/>
          <w:spacing w:val="-1"/>
          <w:sz w:val="21"/>
          <w:szCs w:val="21"/>
          <w:u w:val="single"/>
        </w:rPr>
        <w:t xml:space="preserve"> 年 </w:t>
      </w:r>
      <w:r>
        <w:rPr>
          <w:rFonts w:hint="eastAsia"/>
          <w:b/>
          <w:sz w:val="21"/>
          <w:szCs w:val="21"/>
          <w:u w:val="single"/>
          <w:lang w:val="en-US"/>
        </w:rPr>
        <w:t>10</w:t>
      </w:r>
      <w:r>
        <w:rPr>
          <w:b/>
          <w:spacing w:val="-1"/>
          <w:sz w:val="21"/>
          <w:szCs w:val="21"/>
          <w:u w:val="single"/>
        </w:rPr>
        <w:t xml:space="preserve"> 月</w:t>
      </w:r>
      <w:r>
        <w:rPr>
          <w:rFonts w:hint="eastAsia"/>
          <w:b/>
          <w:spacing w:val="-1"/>
          <w:sz w:val="21"/>
          <w:szCs w:val="21"/>
          <w:u w:val="single"/>
          <w:lang w:val="en-US"/>
        </w:rPr>
        <w:t>28</w:t>
      </w:r>
      <w:r>
        <w:rPr>
          <w:b/>
          <w:spacing w:val="-2"/>
          <w:sz w:val="21"/>
          <w:szCs w:val="21"/>
          <w:u w:val="single"/>
        </w:rPr>
        <w:t xml:space="preserve">日 </w:t>
      </w:r>
      <w:r>
        <w:rPr>
          <w:spacing w:val="-9"/>
          <w:sz w:val="21"/>
          <w:szCs w:val="21"/>
        </w:rPr>
        <w:t xml:space="preserve">，每天上午 </w:t>
      </w:r>
      <w:r>
        <w:rPr>
          <w:sz w:val="21"/>
          <w:szCs w:val="21"/>
          <w:u w:val="single"/>
        </w:rPr>
        <w:t>8:00</w:t>
      </w:r>
      <w:r>
        <w:rPr>
          <w:spacing w:val="-36"/>
          <w:sz w:val="21"/>
          <w:szCs w:val="21"/>
        </w:rPr>
        <w:t xml:space="preserve"> 至 </w:t>
      </w:r>
      <w:r>
        <w:rPr>
          <w:sz w:val="21"/>
          <w:szCs w:val="21"/>
          <w:u w:val="single"/>
        </w:rPr>
        <w:t>12:00</w:t>
      </w:r>
      <w:r>
        <w:rPr>
          <w:spacing w:val="-13"/>
          <w:sz w:val="21"/>
          <w:szCs w:val="21"/>
        </w:rPr>
        <w:t xml:space="preserve">，下午 </w:t>
      </w:r>
      <w:r>
        <w:rPr>
          <w:sz w:val="21"/>
          <w:szCs w:val="21"/>
          <w:u w:val="single"/>
        </w:rPr>
        <w:lastRenderedPageBreak/>
        <w:t xml:space="preserve">14:00 </w:t>
      </w:r>
      <w:r>
        <w:rPr>
          <w:spacing w:val="-26"/>
          <w:sz w:val="21"/>
          <w:szCs w:val="21"/>
        </w:rPr>
        <w:t xml:space="preserve">至 </w:t>
      </w:r>
      <w:r>
        <w:rPr>
          <w:sz w:val="21"/>
          <w:szCs w:val="21"/>
          <w:u w:val="single"/>
        </w:rPr>
        <w:t>17:00</w:t>
      </w:r>
      <w:r>
        <w:rPr>
          <w:sz w:val="21"/>
          <w:szCs w:val="21"/>
        </w:rPr>
        <w:t>（北京时间，法定节假日除外）</w:t>
      </w:r>
    </w:p>
    <w:p w:rsidR="000F0984" w:rsidRDefault="001806EA">
      <w:pPr>
        <w:tabs>
          <w:tab w:val="left" w:pos="744"/>
        </w:tabs>
        <w:rPr>
          <w:sz w:val="21"/>
          <w:szCs w:val="21"/>
        </w:rPr>
      </w:pPr>
      <w:r>
        <w:rPr>
          <w:rFonts w:hint="eastAsia"/>
          <w:sz w:val="21"/>
          <w:szCs w:val="21"/>
        </w:rPr>
        <w:tab/>
      </w:r>
      <w:r>
        <w:rPr>
          <w:rFonts w:hint="eastAsia"/>
          <w:sz w:val="21"/>
          <w:szCs w:val="21"/>
          <w:lang w:val="en-US"/>
        </w:rPr>
        <w:t xml:space="preserve">    </w:t>
      </w:r>
      <w:r>
        <w:rPr>
          <w:sz w:val="21"/>
          <w:szCs w:val="21"/>
        </w:rPr>
        <w:t>地点：网上获取。</w:t>
      </w:r>
    </w:p>
    <w:p w:rsidR="000F0984" w:rsidRDefault="001806EA" w:rsidP="00CB7D37">
      <w:pPr>
        <w:pStyle w:val="ac"/>
        <w:tabs>
          <w:tab w:val="left" w:pos="1463"/>
        </w:tabs>
        <w:spacing w:before="132" w:line="357" w:lineRule="auto"/>
        <w:ind w:left="936" w:right="1550" w:firstLineChars="100" w:firstLine="202"/>
        <w:rPr>
          <w:spacing w:val="-8"/>
          <w:sz w:val="21"/>
          <w:szCs w:val="21"/>
        </w:rPr>
      </w:pPr>
      <w:r>
        <w:rPr>
          <w:spacing w:val="-8"/>
          <w:sz w:val="21"/>
          <w:szCs w:val="21"/>
        </w:rPr>
        <w:t>获取方式:因疫情防控需要，本项目实行网上报名。凡有意参加投标的供应商，请通过电子邮箱将营业执照复印件及授权委托书（含有项目名称、委托代理人联系电话、邮箱）扫描件发送至邮箱:</w:t>
      </w:r>
      <w:r>
        <w:rPr>
          <w:rFonts w:hint="eastAsia"/>
          <w:spacing w:val="-8"/>
          <w:sz w:val="21"/>
          <w:szCs w:val="21"/>
        </w:rPr>
        <w:t> 84025352@qq.com （邮箱标题格式为项目名称+公司名称+联系电话）。</w:t>
      </w:r>
      <w:r w:rsidR="00BE531E" w:rsidRPr="00BE531E">
        <w:rPr>
          <w:rFonts w:hint="eastAsia"/>
          <w:spacing w:val="-8"/>
          <w:sz w:val="21"/>
          <w:szCs w:val="21"/>
        </w:rPr>
        <w:t>报名联系人：薄老师，电话：</w:t>
      </w:r>
      <w:r w:rsidR="00BE531E" w:rsidRPr="00BE531E">
        <w:rPr>
          <w:spacing w:val="-8"/>
          <w:sz w:val="21"/>
          <w:szCs w:val="21"/>
        </w:rPr>
        <w:t>0557-3095500。</w:t>
      </w:r>
      <w:bookmarkStart w:id="9" w:name="_GoBack"/>
      <w:bookmarkEnd w:id="9"/>
      <w:r>
        <w:rPr>
          <w:rFonts w:hint="eastAsia"/>
          <w:spacing w:val="-8"/>
          <w:sz w:val="21"/>
          <w:szCs w:val="21"/>
        </w:rPr>
        <w:t>各投标单位自行从皖北卫生职业学院官网（本公告的附件）下载招标文件电子版，不发放纸质招标文件。”</w:t>
      </w:r>
    </w:p>
    <w:p w:rsidR="000F0984" w:rsidRDefault="001806EA">
      <w:pPr>
        <w:pStyle w:val="ac"/>
        <w:tabs>
          <w:tab w:val="left" w:pos="1463"/>
        </w:tabs>
        <w:spacing w:before="132" w:line="357" w:lineRule="auto"/>
        <w:ind w:left="936" w:right="1550" w:firstLine="0"/>
        <w:rPr>
          <w:spacing w:val="-9"/>
          <w:sz w:val="21"/>
          <w:szCs w:val="21"/>
        </w:rPr>
      </w:pPr>
      <w:r>
        <w:rPr>
          <w:rFonts w:hint="eastAsia"/>
          <w:spacing w:val="-9"/>
          <w:sz w:val="21"/>
          <w:szCs w:val="21"/>
        </w:rPr>
        <w:t>（2）请在招标文件获取时间范围内获取招标文件。</w:t>
      </w:r>
    </w:p>
    <w:p w:rsidR="000F0984" w:rsidRDefault="001806EA">
      <w:pPr>
        <w:pStyle w:val="ac"/>
        <w:tabs>
          <w:tab w:val="left" w:pos="1463"/>
        </w:tabs>
        <w:spacing w:before="132" w:line="357" w:lineRule="auto"/>
        <w:ind w:left="936" w:right="3139" w:firstLine="0"/>
        <w:rPr>
          <w:spacing w:val="-9"/>
          <w:sz w:val="21"/>
          <w:szCs w:val="21"/>
        </w:rPr>
      </w:pPr>
      <w:r>
        <w:rPr>
          <w:rFonts w:hint="eastAsia"/>
          <w:spacing w:val="-9"/>
          <w:sz w:val="21"/>
          <w:szCs w:val="21"/>
        </w:rPr>
        <w:t>（3）潜在投标人应合理安排时间，尽量避开开标前等可能存在的高峰期。</w:t>
      </w:r>
    </w:p>
    <w:p w:rsidR="000F0984" w:rsidRDefault="001806EA">
      <w:pPr>
        <w:pStyle w:val="ac"/>
        <w:tabs>
          <w:tab w:val="left" w:pos="1463"/>
        </w:tabs>
        <w:spacing w:before="132" w:line="357" w:lineRule="auto"/>
        <w:ind w:left="936" w:right="3139" w:firstLine="0"/>
        <w:rPr>
          <w:sz w:val="21"/>
          <w:szCs w:val="21"/>
        </w:rPr>
      </w:pPr>
      <w:r>
        <w:rPr>
          <w:rFonts w:hint="eastAsia"/>
          <w:spacing w:val="-9"/>
          <w:sz w:val="21"/>
          <w:szCs w:val="21"/>
        </w:rPr>
        <w:t>（</w:t>
      </w:r>
      <w:r>
        <w:rPr>
          <w:rFonts w:hint="eastAsia"/>
          <w:spacing w:val="-9"/>
          <w:sz w:val="21"/>
          <w:szCs w:val="21"/>
          <w:lang w:val="en-US"/>
        </w:rPr>
        <w:t>4</w:t>
      </w:r>
      <w:r>
        <w:rPr>
          <w:rFonts w:hint="eastAsia"/>
          <w:spacing w:val="-9"/>
          <w:sz w:val="21"/>
          <w:szCs w:val="21"/>
        </w:rPr>
        <w:t>）</w:t>
      </w:r>
      <w:r>
        <w:rPr>
          <w:spacing w:val="-9"/>
          <w:sz w:val="21"/>
          <w:szCs w:val="21"/>
        </w:rPr>
        <w:t xml:space="preserve">售价：每套人民币 </w:t>
      </w:r>
      <w:r>
        <w:rPr>
          <w:sz w:val="21"/>
          <w:szCs w:val="21"/>
        </w:rPr>
        <w:t>0</w:t>
      </w:r>
      <w:r>
        <w:rPr>
          <w:spacing w:val="-8"/>
          <w:sz w:val="21"/>
          <w:szCs w:val="21"/>
        </w:rPr>
        <w:t xml:space="preserve"> 元整，招标文件售后不退。</w:t>
      </w:r>
    </w:p>
    <w:p w:rsidR="000F0984" w:rsidRDefault="001806EA">
      <w:pPr>
        <w:pStyle w:val="6"/>
        <w:spacing w:line="266" w:lineRule="exact"/>
        <w:ind w:left="515"/>
      </w:pPr>
      <w:bookmarkStart w:id="10" w:name="_bookmark5"/>
      <w:bookmarkStart w:id="11" w:name="四、响应文件提交"/>
      <w:bookmarkEnd w:id="10"/>
      <w:bookmarkEnd w:id="11"/>
      <w:r>
        <w:t>四、响应文件提交</w:t>
      </w:r>
    </w:p>
    <w:p w:rsidR="000F0984" w:rsidRDefault="001806EA">
      <w:pPr>
        <w:spacing w:before="115" w:line="352" w:lineRule="auto"/>
        <w:ind w:left="936" w:right="4487"/>
        <w:rPr>
          <w:sz w:val="21"/>
        </w:rPr>
      </w:pPr>
      <w:r>
        <w:rPr>
          <w:sz w:val="21"/>
        </w:rPr>
        <w:t>截止时间：</w:t>
      </w:r>
      <w:r>
        <w:rPr>
          <w:sz w:val="21"/>
          <w:u w:val="single"/>
        </w:rPr>
        <w:t xml:space="preserve"> </w:t>
      </w:r>
      <w:r>
        <w:rPr>
          <w:b/>
          <w:sz w:val="21"/>
          <w:u w:val="single"/>
        </w:rPr>
        <w:t>2022 年 1</w:t>
      </w:r>
      <w:r>
        <w:rPr>
          <w:rFonts w:hint="eastAsia"/>
          <w:b/>
          <w:sz w:val="21"/>
          <w:u w:val="single"/>
          <w:lang w:val="en-US"/>
        </w:rPr>
        <w:t>1</w:t>
      </w:r>
      <w:r>
        <w:rPr>
          <w:b/>
          <w:sz w:val="21"/>
          <w:u w:val="single"/>
        </w:rPr>
        <w:t xml:space="preserve"> 月 </w:t>
      </w:r>
      <w:r>
        <w:rPr>
          <w:rFonts w:hint="eastAsia"/>
          <w:b/>
          <w:sz w:val="21"/>
          <w:u w:val="single"/>
          <w:lang w:val="en-US"/>
        </w:rPr>
        <w:t>01</w:t>
      </w:r>
      <w:r>
        <w:rPr>
          <w:b/>
          <w:sz w:val="21"/>
          <w:u w:val="single"/>
        </w:rPr>
        <w:t xml:space="preserve"> 日 </w:t>
      </w:r>
      <w:r>
        <w:rPr>
          <w:rFonts w:hint="eastAsia"/>
          <w:b/>
          <w:sz w:val="21"/>
          <w:u w:val="single"/>
          <w:lang w:val="en-US"/>
        </w:rPr>
        <w:t>10</w:t>
      </w:r>
      <w:r>
        <w:rPr>
          <w:b/>
          <w:sz w:val="21"/>
          <w:u w:val="single"/>
        </w:rPr>
        <w:t xml:space="preserve">点 </w:t>
      </w:r>
      <w:r>
        <w:rPr>
          <w:rFonts w:hint="eastAsia"/>
          <w:b/>
          <w:sz w:val="21"/>
          <w:u w:val="single"/>
          <w:lang w:val="en-US"/>
        </w:rPr>
        <w:t>0</w:t>
      </w:r>
      <w:r>
        <w:rPr>
          <w:b/>
          <w:sz w:val="21"/>
          <w:u w:val="single"/>
        </w:rPr>
        <w:t>0 分</w:t>
      </w:r>
      <w:r>
        <w:rPr>
          <w:sz w:val="21"/>
        </w:rPr>
        <w:t xml:space="preserve">（北京时间） </w:t>
      </w:r>
      <w:r>
        <w:rPr>
          <w:rFonts w:hint="eastAsia"/>
          <w:sz w:val="21"/>
        </w:rPr>
        <w:t>地点：皖北卫生职业学院图书馆北三楼录播室。</w:t>
      </w:r>
    </w:p>
    <w:p w:rsidR="000F0984" w:rsidRDefault="001806EA">
      <w:pPr>
        <w:pStyle w:val="6"/>
        <w:spacing w:before="5"/>
        <w:ind w:left="515"/>
      </w:pPr>
      <w:bookmarkStart w:id="12" w:name="_bookmark6"/>
      <w:bookmarkStart w:id="13" w:name="五、开启"/>
      <w:bookmarkEnd w:id="12"/>
      <w:bookmarkEnd w:id="13"/>
      <w:r>
        <w:t>五、开启</w:t>
      </w:r>
    </w:p>
    <w:p w:rsidR="000F0984" w:rsidRDefault="001806EA">
      <w:pPr>
        <w:spacing w:before="115"/>
        <w:ind w:left="936"/>
        <w:rPr>
          <w:sz w:val="21"/>
        </w:rPr>
      </w:pPr>
      <w:r>
        <w:rPr>
          <w:sz w:val="21"/>
        </w:rPr>
        <w:t>时间：</w:t>
      </w:r>
      <w:r>
        <w:rPr>
          <w:sz w:val="21"/>
          <w:u w:val="single"/>
        </w:rPr>
        <w:t xml:space="preserve"> </w:t>
      </w:r>
      <w:r>
        <w:rPr>
          <w:b/>
          <w:sz w:val="21"/>
          <w:u w:val="single"/>
        </w:rPr>
        <w:t xml:space="preserve">2022 年 </w:t>
      </w:r>
      <w:r>
        <w:rPr>
          <w:rFonts w:hint="eastAsia"/>
          <w:b/>
          <w:sz w:val="21"/>
          <w:u w:val="single"/>
          <w:lang w:val="en-US"/>
        </w:rPr>
        <w:t>11</w:t>
      </w:r>
      <w:r>
        <w:rPr>
          <w:b/>
          <w:sz w:val="21"/>
          <w:u w:val="single"/>
        </w:rPr>
        <w:t xml:space="preserve"> 月</w:t>
      </w:r>
      <w:r>
        <w:rPr>
          <w:rFonts w:hint="eastAsia"/>
          <w:b/>
          <w:sz w:val="21"/>
          <w:u w:val="single"/>
          <w:lang w:val="en-US"/>
        </w:rPr>
        <w:t xml:space="preserve"> 01</w:t>
      </w:r>
      <w:r>
        <w:rPr>
          <w:b/>
          <w:sz w:val="21"/>
          <w:u w:val="single"/>
        </w:rPr>
        <w:t xml:space="preserve"> 日 </w:t>
      </w:r>
      <w:r>
        <w:rPr>
          <w:rFonts w:hint="eastAsia"/>
          <w:b/>
          <w:sz w:val="21"/>
          <w:u w:val="single"/>
          <w:lang w:val="en-US"/>
        </w:rPr>
        <w:t>10</w:t>
      </w:r>
      <w:r>
        <w:rPr>
          <w:b/>
          <w:sz w:val="21"/>
          <w:u w:val="single"/>
        </w:rPr>
        <w:t xml:space="preserve"> 点 00 分</w:t>
      </w:r>
      <w:r>
        <w:rPr>
          <w:sz w:val="21"/>
        </w:rPr>
        <w:t>（北京时间）</w:t>
      </w:r>
    </w:p>
    <w:p w:rsidR="000F0984" w:rsidRDefault="001806EA">
      <w:pPr>
        <w:pStyle w:val="6"/>
        <w:spacing w:line="266" w:lineRule="exact"/>
        <w:ind w:left="515" w:firstLineChars="200" w:firstLine="420"/>
        <w:rPr>
          <w:b w:val="0"/>
          <w:bCs w:val="0"/>
          <w:szCs w:val="22"/>
        </w:rPr>
      </w:pPr>
      <w:bookmarkStart w:id="14" w:name="六、公告期限"/>
      <w:bookmarkStart w:id="15" w:name="_bookmark7"/>
      <w:bookmarkEnd w:id="14"/>
      <w:bookmarkEnd w:id="15"/>
      <w:r>
        <w:rPr>
          <w:rFonts w:hint="eastAsia"/>
          <w:b w:val="0"/>
          <w:bCs w:val="0"/>
          <w:szCs w:val="22"/>
        </w:rPr>
        <w:t>地点：皖北卫生职业学院图书馆北三楼录播室。</w:t>
      </w:r>
    </w:p>
    <w:p w:rsidR="000F0984" w:rsidRDefault="000F0984">
      <w:pPr>
        <w:pStyle w:val="6"/>
        <w:spacing w:line="266" w:lineRule="exact"/>
        <w:ind w:left="515"/>
      </w:pPr>
    </w:p>
    <w:p w:rsidR="000F0984" w:rsidRDefault="001806EA">
      <w:pPr>
        <w:pStyle w:val="6"/>
        <w:spacing w:line="266" w:lineRule="exact"/>
        <w:ind w:left="515"/>
      </w:pPr>
      <w:r>
        <w:t>六、公告期限</w:t>
      </w:r>
    </w:p>
    <w:p w:rsidR="000F0984" w:rsidRDefault="001806EA">
      <w:pPr>
        <w:spacing w:before="1" w:line="400" w:lineRule="atLeast"/>
        <w:ind w:left="515" w:right="6919" w:firstLine="420"/>
        <w:rPr>
          <w:b/>
          <w:sz w:val="21"/>
        </w:rPr>
      </w:pPr>
      <w:r>
        <w:rPr>
          <w:spacing w:val="-6"/>
          <w:sz w:val="21"/>
        </w:rPr>
        <w:t xml:space="preserve">自本公告发布之日起 </w:t>
      </w:r>
      <w:r>
        <w:rPr>
          <w:sz w:val="21"/>
        </w:rPr>
        <w:t>3</w:t>
      </w:r>
      <w:r>
        <w:rPr>
          <w:spacing w:val="-12"/>
          <w:sz w:val="21"/>
        </w:rPr>
        <w:t xml:space="preserve"> 个工作日。</w:t>
      </w:r>
      <w:bookmarkStart w:id="16" w:name="七、其他补充事宜"/>
      <w:bookmarkStart w:id="17" w:name="_bookmark8"/>
      <w:bookmarkEnd w:id="16"/>
      <w:bookmarkEnd w:id="17"/>
      <w:r>
        <w:rPr>
          <w:b/>
          <w:sz w:val="21"/>
        </w:rPr>
        <w:t>七、其他补充事宜</w:t>
      </w:r>
    </w:p>
    <w:p w:rsidR="000F0984" w:rsidRDefault="001806EA" w:rsidP="00CB7D37">
      <w:pPr>
        <w:pStyle w:val="ac"/>
        <w:tabs>
          <w:tab w:val="left" w:pos="1463"/>
        </w:tabs>
        <w:spacing w:before="132" w:line="357" w:lineRule="auto"/>
        <w:ind w:left="936" w:right="1550" w:firstLineChars="100" w:firstLine="203"/>
        <w:rPr>
          <w:b/>
          <w:bCs/>
          <w:spacing w:val="-8"/>
          <w:sz w:val="21"/>
          <w:szCs w:val="21"/>
        </w:rPr>
      </w:pPr>
      <w:r>
        <w:rPr>
          <w:rFonts w:hint="eastAsia"/>
          <w:b/>
          <w:bCs/>
          <w:spacing w:val="-8"/>
          <w:sz w:val="21"/>
          <w:szCs w:val="21"/>
        </w:rPr>
        <w:t>1.本项目需接入学院现有的安防一体化平台，因此投标人需踏勘项目实施现场。投标人在投标文件中需提供已针对本项目完成了实地勘察并完全响应采购需求的承诺书原件。</w:t>
      </w:r>
    </w:p>
    <w:p w:rsidR="000F0984" w:rsidRDefault="001806EA" w:rsidP="00CB7D37">
      <w:pPr>
        <w:pStyle w:val="ac"/>
        <w:tabs>
          <w:tab w:val="left" w:pos="1463"/>
        </w:tabs>
        <w:spacing w:before="132" w:line="357" w:lineRule="auto"/>
        <w:ind w:left="936" w:right="1550" w:firstLineChars="100" w:firstLine="203"/>
        <w:rPr>
          <w:b/>
          <w:bCs/>
          <w:spacing w:val="-8"/>
          <w:sz w:val="21"/>
          <w:szCs w:val="21"/>
        </w:rPr>
      </w:pPr>
      <w:r>
        <w:rPr>
          <w:rFonts w:hint="eastAsia"/>
          <w:b/>
          <w:bCs/>
          <w:spacing w:val="-8"/>
          <w:sz w:val="21"/>
          <w:szCs w:val="21"/>
        </w:rPr>
        <w:t>2.投标人在投标报价前需要对项目实施现场进行踏勘，进行现场调研和需求分析，做出自己的判断和估价，投标供应商不得以不完全了解现场情况为由，在中标后提出任何形式的增加费用或索赔的要求。</w:t>
      </w:r>
    </w:p>
    <w:p w:rsidR="000F0984" w:rsidRDefault="001806EA" w:rsidP="00CB7D37">
      <w:pPr>
        <w:pStyle w:val="ac"/>
        <w:tabs>
          <w:tab w:val="left" w:pos="1463"/>
        </w:tabs>
        <w:spacing w:before="132" w:line="357" w:lineRule="auto"/>
        <w:ind w:left="936" w:right="1550" w:firstLineChars="100" w:firstLine="203"/>
        <w:rPr>
          <w:b/>
          <w:bCs/>
          <w:spacing w:val="-8"/>
          <w:sz w:val="21"/>
          <w:szCs w:val="21"/>
        </w:rPr>
      </w:pPr>
      <w:r>
        <w:rPr>
          <w:rFonts w:hint="eastAsia"/>
          <w:b/>
          <w:bCs/>
          <w:spacing w:val="-8"/>
          <w:sz w:val="21"/>
          <w:szCs w:val="21"/>
        </w:rPr>
        <w:t>3.报价包含所有材料、设备采购、安装、各类辅材、拆除、调试费用，采购人后期不再追加任何费用。</w:t>
      </w:r>
    </w:p>
    <w:p w:rsidR="000F0984" w:rsidRDefault="001806EA" w:rsidP="00CB7D37">
      <w:pPr>
        <w:pStyle w:val="ac"/>
        <w:tabs>
          <w:tab w:val="left" w:pos="1463"/>
        </w:tabs>
        <w:spacing w:before="132" w:line="357" w:lineRule="auto"/>
        <w:ind w:left="936" w:right="1550" w:firstLineChars="100" w:firstLine="203"/>
        <w:rPr>
          <w:b/>
          <w:bCs/>
          <w:spacing w:val="-8"/>
          <w:sz w:val="21"/>
          <w:szCs w:val="21"/>
        </w:rPr>
      </w:pPr>
      <w:r>
        <w:rPr>
          <w:rFonts w:hint="eastAsia"/>
          <w:b/>
          <w:bCs/>
          <w:spacing w:val="-8"/>
          <w:sz w:val="21"/>
          <w:szCs w:val="21"/>
        </w:rPr>
        <w:t>4.本项目对于相应区域的施工均按照国家规定的规范。考虑到校园施工的特殊性，施工期间务必遵守校方作息安排，中标供应商加强施工期间人员安全防护措施，如有违反上述规定，校方有权停止项目实施。</w:t>
      </w:r>
    </w:p>
    <w:p w:rsidR="000F0984" w:rsidRDefault="001806EA" w:rsidP="00CB7D37">
      <w:pPr>
        <w:pStyle w:val="ac"/>
        <w:tabs>
          <w:tab w:val="left" w:pos="1463"/>
        </w:tabs>
        <w:spacing w:before="132" w:line="357" w:lineRule="auto"/>
        <w:ind w:left="936" w:right="1550" w:firstLineChars="100" w:firstLine="203"/>
        <w:rPr>
          <w:b/>
          <w:bCs/>
          <w:sz w:val="20"/>
        </w:rPr>
      </w:pPr>
      <w:r>
        <w:rPr>
          <w:rFonts w:hint="eastAsia"/>
          <w:b/>
          <w:bCs/>
          <w:spacing w:val="-8"/>
          <w:sz w:val="21"/>
          <w:szCs w:val="21"/>
          <w:lang w:val="en-US"/>
        </w:rPr>
        <w:t>5.勘察方式：</w:t>
      </w:r>
      <w:r>
        <w:rPr>
          <w:rFonts w:hint="eastAsia"/>
          <w:b/>
          <w:bCs/>
          <w:spacing w:val="-8"/>
          <w:sz w:val="21"/>
          <w:szCs w:val="21"/>
        </w:rPr>
        <w:t>投标供应商于开标之前自行实地勘察，联系人：李老师13685571282。</w:t>
      </w:r>
    </w:p>
    <w:p w:rsidR="000F0984" w:rsidRDefault="000F0984">
      <w:pPr>
        <w:pStyle w:val="a0"/>
        <w:rPr>
          <w:sz w:val="20"/>
        </w:rPr>
      </w:pPr>
    </w:p>
    <w:p w:rsidR="000F0984" w:rsidRDefault="000F0984">
      <w:pPr>
        <w:rPr>
          <w:sz w:val="20"/>
        </w:rPr>
      </w:pPr>
    </w:p>
    <w:p w:rsidR="000F0984" w:rsidRDefault="000F0984">
      <w:pPr>
        <w:pStyle w:val="a0"/>
      </w:pPr>
    </w:p>
    <w:p w:rsidR="000F0984" w:rsidRDefault="001806EA">
      <w:pPr>
        <w:pStyle w:val="a0"/>
        <w:numPr>
          <w:ilvl w:val="0"/>
          <w:numId w:val="3"/>
        </w:numPr>
        <w:spacing w:before="132" w:line="357" w:lineRule="auto"/>
        <w:ind w:left="515" w:right="1454" w:firstLine="420"/>
      </w:pPr>
      <w:bookmarkStart w:id="18" w:name="八、凡对本次采购提出询问，请按以下方式联系。"/>
      <w:bookmarkEnd w:id="18"/>
      <w:r>
        <w:rPr>
          <w:b/>
        </w:rPr>
        <w:lastRenderedPageBreak/>
        <w:t>凡对本次采购提出询问，请按以下方式联系</w:t>
      </w:r>
      <w:r>
        <w:t>。</w:t>
      </w:r>
    </w:p>
    <w:p w:rsidR="000F0984" w:rsidRDefault="001806EA">
      <w:pPr>
        <w:pStyle w:val="2"/>
        <w:ind w:left="0" w:firstLineChars="300" w:firstLine="840"/>
        <w:rPr>
          <w:rFonts w:ascii="仿宋" w:eastAsia="仿宋" w:hAnsi="仿宋"/>
          <w:sz w:val="28"/>
          <w:szCs w:val="28"/>
        </w:rPr>
      </w:pPr>
      <w:bookmarkStart w:id="19" w:name="_Toc28359019"/>
      <w:bookmarkStart w:id="20" w:name="_Toc35393806"/>
      <w:bookmarkStart w:id="21" w:name="_Toc28359096"/>
      <w:bookmarkStart w:id="22" w:name="_Toc35393637"/>
      <w:r>
        <w:rPr>
          <w:rFonts w:ascii="仿宋" w:eastAsia="仿宋" w:hAnsi="仿宋" w:hint="eastAsia"/>
          <w:sz w:val="28"/>
          <w:szCs w:val="28"/>
        </w:rPr>
        <w:t>1.采购人信息</w:t>
      </w:r>
      <w:bookmarkEnd w:id="19"/>
      <w:bookmarkEnd w:id="20"/>
      <w:bookmarkEnd w:id="21"/>
      <w:bookmarkEnd w:id="22"/>
    </w:p>
    <w:p w:rsidR="000F0984" w:rsidRDefault="001806EA">
      <w:pPr>
        <w:ind w:leftChars="371" w:left="1166" w:hangingChars="125" w:hanging="35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Pr>
          <w:rFonts w:ascii="仿宋" w:eastAsia="仿宋" w:hAnsi="仿宋" w:hint="eastAsia"/>
          <w:sz w:val="28"/>
          <w:szCs w:val="28"/>
          <w:u w:val="single"/>
          <w:lang w:val="en-US"/>
        </w:rPr>
        <w:t xml:space="preserve">      </w:t>
      </w:r>
      <w:r>
        <w:rPr>
          <w:rFonts w:ascii="仿宋" w:eastAsia="仿宋" w:hAnsi="仿宋" w:hint="eastAsia"/>
          <w:sz w:val="28"/>
          <w:szCs w:val="28"/>
          <w:u w:val="single"/>
        </w:rPr>
        <w:t xml:space="preserve">皖北卫生职业学院   </w:t>
      </w:r>
      <w:r>
        <w:rPr>
          <w:rFonts w:ascii="仿宋" w:eastAsia="仿宋" w:hAnsi="仿宋" w:hint="eastAsia"/>
          <w:sz w:val="28"/>
          <w:szCs w:val="28"/>
          <w:u w:val="single"/>
          <w:lang w:val="en-US"/>
        </w:rPr>
        <w:t xml:space="preserve">   </w:t>
      </w:r>
      <w:r>
        <w:rPr>
          <w:rFonts w:ascii="仿宋" w:eastAsia="仿宋" w:hAnsi="仿宋" w:hint="eastAsia"/>
          <w:sz w:val="28"/>
          <w:szCs w:val="28"/>
          <w:u w:val="single"/>
        </w:rPr>
        <w:t xml:space="preserve"> 　</w:t>
      </w:r>
    </w:p>
    <w:p w:rsidR="000F0984" w:rsidRDefault="001806EA">
      <w:pPr>
        <w:ind w:leftChars="371" w:left="1166" w:hangingChars="125" w:hanging="350"/>
        <w:rPr>
          <w:rFonts w:ascii="仿宋" w:eastAsia="仿宋" w:hAnsi="仿宋"/>
          <w:sz w:val="28"/>
          <w:szCs w:val="28"/>
          <w:lang w:val="en-US"/>
        </w:rPr>
      </w:pPr>
      <w:r>
        <w:rPr>
          <w:rFonts w:ascii="仿宋" w:eastAsia="仿宋" w:hAnsi="仿宋" w:hint="eastAsia"/>
          <w:sz w:val="28"/>
          <w:szCs w:val="28"/>
        </w:rPr>
        <w:t>地    址：</w:t>
      </w:r>
      <w:r>
        <w:rPr>
          <w:rFonts w:ascii="仿宋" w:eastAsia="仿宋" w:hAnsi="仿宋" w:hint="eastAsia"/>
          <w:sz w:val="28"/>
          <w:szCs w:val="28"/>
          <w:u w:val="single"/>
        </w:rPr>
        <w:t>安徽省宿州市东二铺学府大道1606号</w:t>
      </w:r>
      <w:r>
        <w:rPr>
          <w:rFonts w:ascii="仿宋" w:eastAsia="仿宋" w:hAnsi="仿宋" w:hint="eastAsia"/>
          <w:sz w:val="28"/>
          <w:szCs w:val="28"/>
          <w:u w:val="single"/>
          <w:lang w:val="en-US"/>
        </w:rPr>
        <w:t xml:space="preserve"> </w:t>
      </w:r>
    </w:p>
    <w:p w:rsidR="000F0984" w:rsidRDefault="001806EA">
      <w:pPr>
        <w:ind w:leftChars="371" w:left="1166" w:hangingChars="125" w:hanging="35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李老师    13685571282　 　 </w:t>
      </w:r>
    </w:p>
    <w:p w:rsidR="000F0984" w:rsidRDefault="000F0984">
      <w:pPr>
        <w:pStyle w:val="2"/>
        <w:ind w:left="0" w:firstLineChars="300" w:firstLine="840"/>
        <w:rPr>
          <w:rFonts w:ascii="仿宋" w:eastAsia="仿宋" w:hAnsi="仿宋"/>
          <w:sz w:val="28"/>
          <w:szCs w:val="28"/>
          <w:lang w:val="en-US"/>
        </w:rPr>
      </w:pPr>
    </w:p>
    <w:p w:rsidR="000F0984" w:rsidRDefault="001806EA">
      <w:pPr>
        <w:pStyle w:val="2"/>
        <w:numPr>
          <w:ilvl w:val="0"/>
          <w:numId w:val="4"/>
        </w:numPr>
        <w:ind w:left="0" w:firstLineChars="300" w:firstLine="840"/>
        <w:rPr>
          <w:rFonts w:ascii="仿宋" w:eastAsia="仿宋" w:hAnsi="仿宋"/>
          <w:sz w:val="28"/>
          <w:szCs w:val="28"/>
        </w:rPr>
      </w:pPr>
      <w:r>
        <w:rPr>
          <w:rFonts w:ascii="仿宋" w:eastAsia="仿宋" w:hAnsi="仿宋" w:hint="eastAsia"/>
          <w:sz w:val="28"/>
          <w:szCs w:val="28"/>
        </w:rPr>
        <w:t>招标代理机构信息：</w:t>
      </w:r>
    </w:p>
    <w:p w:rsidR="000F0984" w:rsidRDefault="001806EA">
      <w:pPr>
        <w:pStyle w:val="2"/>
        <w:ind w:left="0" w:firstLineChars="300" w:firstLine="840"/>
        <w:rPr>
          <w:rFonts w:ascii="仿宋" w:eastAsia="仿宋" w:hAnsi="仿宋"/>
          <w:sz w:val="28"/>
          <w:szCs w:val="28"/>
          <w:u w:val="single"/>
          <w:lang w:val="en-US"/>
        </w:rPr>
      </w:pPr>
      <w:r>
        <w:rPr>
          <w:rFonts w:ascii="仿宋" w:eastAsia="仿宋" w:hAnsi="仿宋" w:hint="eastAsia"/>
          <w:sz w:val="28"/>
          <w:szCs w:val="28"/>
        </w:rPr>
        <w:t>名    称：</w:t>
      </w:r>
      <w:r>
        <w:rPr>
          <w:rFonts w:ascii="仿宋" w:eastAsia="仿宋" w:hAnsi="仿宋" w:hint="eastAsia"/>
          <w:sz w:val="28"/>
          <w:szCs w:val="28"/>
          <w:u w:val="single"/>
          <w:lang w:val="en-US"/>
        </w:rPr>
        <w:t xml:space="preserve">   </w:t>
      </w:r>
      <w:r>
        <w:rPr>
          <w:rFonts w:ascii="仿宋" w:eastAsia="仿宋" w:hAnsi="仿宋" w:hint="eastAsia"/>
          <w:sz w:val="28"/>
          <w:szCs w:val="28"/>
          <w:u w:val="single"/>
        </w:rPr>
        <w:t>华伦中建建设股份有限公司</w:t>
      </w:r>
      <w:r>
        <w:rPr>
          <w:rFonts w:ascii="仿宋" w:eastAsia="仿宋" w:hAnsi="仿宋" w:hint="eastAsia"/>
          <w:sz w:val="28"/>
          <w:szCs w:val="28"/>
          <w:u w:val="single"/>
          <w:lang w:val="en-US"/>
        </w:rPr>
        <w:t xml:space="preserve">     </w:t>
      </w:r>
    </w:p>
    <w:p w:rsidR="000F0984" w:rsidRDefault="001806EA">
      <w:pPr>
        <w:pStyle w:val="2"/>
        <w:ind w:left="0" w:firstLineChars="300" w:firstLine="840"/>
        <w:rPr>
          <w:rFonts w:ascii="仿宋" w:eastAsia="仿宋" w:hAnsi="仿宋"/>
          <w:sz w:val="28"/>
          <w:szCs w:val="28"/>
          <w:u w:val="single"/>
          <w:lang w:val="en-US"/>
        </w:rPr>
      </w:pPr>
      <w:r>
        <w:rPr>
          <w:rFonts w:ascii="仿宋" w:eastAsia="仿宋" w:hAnsi="仿宋" w:hint="eastAsia"/>
          <w:sz w:val="28"/>
          <w:szCs w:val="28"/>
        </w:rPr>
        <w:t xml:space="preserve">地  </w:t>
      </w:r>
      <w:r>
        <w:rPr>
          <w:rFonts w:ascii="仿宋" w:eastAsia="仿宋" w:hAnsi="仿宋" w:hint="eastAsia"/>
          <w:sz w:val="28"/>
          <w:szCs w:val="28"/>
          <w:lang w:val="en-US"/>
        </w:rPr>
        <w:t xml:space="preserve">  </w:t>
      </w:r>
      <w:r>
        <w:rPr>
          <w:rFonts w:ascii="仿宋" w:eastAsia="仿宋" w:hAnsi="仿宋" w:hint="eastAsia"/>
          <w:sz w:val="28"/>
          <w:szCs w:val="28"/>
        </w:rPr>
        <w:t>址：</w:t>
      </w:r>
      <w:r>
        <w:rPr>
          <w:rFonts w:ascii="仿宋" w:eastAsia="仿宋" w:hAnsi="仿宋" w:hint="eastAsia"/>
          <w:sz w:val="28"/>
          <w:szCs w:val="28"/>
          <w:u w:val="single"/>
          <w:lang w:val="en-US"/>
        </w:rPr>
        <w:t xml:space="preserve">   </w:t>
      </w:r>
      <w:r>
        <w:rPr>
          <w:rFonts w:ascii="仿宋" w:eastAsia="仿宋" w:hAnsi="仿宋" w:hint="eastAsia"/>
          <w:sz w:val="28"/>
          <w:szCs w:val="28"/>
          <w:u w:val="single"/>
        </w:rPr>
        <w:t>宿州市元一新天地B1栋14楼</w:t>
      </w:r>
      <w:r>
        <w:rPr>
          <w:rFonts w:ascii="仿宋" w:eastAsia="仿宋" w:hAnsi="仿宋" w:hint="eastAsia"/>
          <w:sz w:val="28"/>
          <w:szCs w:val="28"/>
          <w:u w:val="single"/>
          <w:lang w:val="en-US"/>
        </w:rPr>
        <w:t xml:space="preserve">     </w:t>
      </w:r>
    </w:p>
    <w:p w:rsidR="000F0984" w:rsidRDefault="001806EA">
      <w:pPr>
        <w:pStyle w:val="2"/>
        <w:ind w:left="0" w:firstLineChars="300" w:firstLine="840"/>
        <w:rPr>
          <w:rFonts w:ascii="仿宋" w:eastAsia="仿宋" w:hAnsi="仿宋"/>
          <w:sz w:val="28"/>
          <w:szCs w:val="28"/>
          <w:u w:val="single"/>
          <w:lang w:val="en-US"/>
        </w:rPr>
      </w:pPr>
      <w:r>
        <w:rPr>
          <w:rFonts w:ascii="仿宋" w:eastAsia="仿宋" w:hAnsi="仿宋" w:hint="eastAsia"/>
          <w:sz w:val="28"/>
          <w:szCs w:val="28"/>
        </w:rPr>
        <w:t>联系方式：</w:t>
      </w:r>
      <w:r>
        <w:rPr>
          <w:rFonts w:ascii="仿宋" w:eastAsia="仿宋" w:hAnsi="仿宋" w:hint="eastAsia"/>
          <w:sz w:val="28"/>
          <w:szCs w:val="28"/>
          <w:u w:val="single"/>
          <w:lang w:val="en-US"/>
        </w:rPr>
        <w:t xml:space="preserve">     </w:t>
      </w:r>
      <w:r>
        <w:rPr>
          <w:rFonts w:ascii="仿宋" w:eastAsia="仿宋" w:hAnsi="仿宋" w:hint="eastAsia"/>
          <w:sz w:val="28"/>
          <w:szCs w:val="28"/>
          <w:u w:val="single"/>
        </w:rPr>
        <w:t>王勇楠</w:t>
      </w:r>
      <w:r>
        <w:rPr>
          <w:rFonts w:ascii="仿宋" w:eastAsia="仿宋" w:hAnsi="仿宋" w:hint="eastAsia"/>
          <w:sz w:val="28"/>
          <w:szCs w:val="28"/>
          <w:u w:val="single"/>
          <w:lang w:val="en-US"/>
        </w:rPr>
        <w:t xml:space="preserve">   19851693133       </w:t>
      </w:r>
    </w:p>
    <w:p w:rsidR="000F0984" w:rsidRDefault="000F0984">
      <w:pPr>
        <w:pStyle w:val="2"/>
        <w:ind w:left="0" w:firstLineChars="300" w:firstLine="840"/>
        <w:rPr>
          <w:rFonts w:ascii="仿宋" w:eastAsia="仿宋" w:hAnsi="仿宋"/>
          <w:sz w:val="28"/>
          <w:szCs w:val="28"/>
          <w:lang w:val="en-US"/>
        </w:rPr>
      </w:pPr>
    </w:p>
    <w:p w:rsidR="000F0984" w:rsidRDefault="000F0984">
      <w:pPr>
        <w:pStyle w:val="a0"/>
        <w:spacing w:before="132" w:line="357" w:lineRule="auto"/>
        <w:ind w:left="935" w:right="1454"/>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spacing w:before="6"/>
        <w:rPr>
          <w:sz w:val="28"/>
        </w:rPr>
      </w:pPr>
    </w:p>
    <w:p w:rsidR="000F0984" w:rsidRDefault="000F0984">
      <w:pPr>
        <w:rPr>
          <w:sz w:val="28"/>
        </w:rPr>
        <w:sectPr w:rsidR="000F0984">
          <w:pgSz w:w="11910" w:h="16840"/>
          <w:pgMar w:top="1460" w:right="0" w:bottom="1260" w:left="900" w:header="0" w:footer="988" w:gutter="0"/>
          <w:cols w:space="720"/>
        </w:sectPr>
      </w:pPr>
    </w:p>
    <w:p w:rsidR="000F0984" w:rsidRDefault="001806EA">
      <w:pPr>
        <w:pStyle w:val="4"/>
        <w:spacing w:after="12"/>
        <w:ind w:left="3156"/>
      </w:pPr>
      <w:bookmarkStart w:id="23" w:name="_bookmark9"/>
      <w:bookmarkEnd w:id="23"/>
      <w:r>
        <w:lastRenderedPageBreak/>
        <w:t>第二章 供应商须知前附表</w:t>
      </w:r>
    </w:p>
    <w:tbl>
      <w:tblPr>
        <w:tblW w:w="902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2290"/>
        <w:gridCol w:w="1027"/>
        <w:gridCol w:w="932"/>
        <w:gridCol w:w="4063"/>
      </w:tblGrid>
      <w:tr w:rsidR="000F0984">
        <w:trPr>
          <w:trHeight w:val="300"/>
        </w:trPr>
        <w:tc>
          <w:tcPr>
            <w:tcW w:w="709" w:type="dxa"/>
          </w:tcPr>
          <w:p w:rsidR="000F0984" w:rsidRDefault="001806EA">
            <w:pPr>
              <w:pStyle w:val="TableParagraph"/>
              <w:spacing w:before="30" w:line="249" w:lineRule="exact"/>
              <w:ind w:left="121" w:right="117"/>
              <w:jc w:val="center"/>
              <w:rPr>
                <w:sz w:val="21"/>
              </w:rPr>
            </w:pPr>
            <w:r>
              <w:rPr>
                <w:sz w:val="21"/>
              </w:rPr>
              <w:t>序号</w:t>
            </w:r>
          </w:p>
        </w:tc>
        <w:tc>
          <w:tcPr>
            <w:tcW w:w="8311" w:type="dxa"/>
            <w:gridSpan w:val="4"/>
          </w:tcPr>
          <w:p w:rsidR="000F0984" w:rsidRDefault="001806EA">
            <w:pPr>
              <w:pStyle w:val="TableParagraph"/>
              <w:tabs>
                <w:tab w:val="left" w:pos="428"/>
              </w:tabs>
              <w:spacing w:before="30" w:line="249" w:lineRule="exact"/>
              <w:ind w:left="8"/>
              <w:jc w:val="center"/>
              <w:rPr>
                <w:sz w:val="21"/>
              </w:rPr>
            </w:pPr>
            <w:r>
              <w:rPr>
                <w:sz w:val="21"/>
              </w:rPr>
              <w:t>内</w:t>
            </w:r>
            <w:r>
              <w:rPr>
                <w:sz w:val="21"/>
              </w:rPr>
              <w:tab/>
              <w:t>容</w:t>
            </w:r>
          </w:p>
        </w:tc>
      </w:tr>
      <w:tr w:rsidR="000F0984">
        <w:trPr>
          <w:trHeight w:val="931"/>
        </w:trPr>
        <w:tc>
          <w:tcPr>
            <w:tcW w:w="709" w:type="dxa"/>
          </w:tcPr>
          <w:p w:rsidR="000F0984" w:rsidRDefault="000F0984">
            <w:pPr>
              <w:pStyle w:val="TableParagraph"/>
              <w:rPr>
                <w:b/>
                <w:sz w:val="20"/>
              </w:rPr>
            </w:pPr>
          </w:p>
          <w:p w:rsidR="000F0984" w:rsidRDefault="000F0984">
            <w:pPr>
              <w:pStyle w:val="TableParagraph"/>
              <w:spacing w:before="4"/>
              <w:rPr>
                <w:b/>
                <w:sz w:val="17"/>
              </w:rPr>
            </w:pPr>
          </w:p>
          <w:p w:rsidR="000F0984" w:rsidRDefault="001806EA">
            <w:pPr>
              <w:pStyle w:val="TableParagraph"/>
              <w:spacing w:before="1"/>
              <w:ind w:left="7"/>
              <w:jc w:val="center"/>
              <w:rPr>
                <w:sz w:val="21"/>
              </w:rPr>
            </w:pPr>
            <w:r>
              <w:rPr>
                <w:w w:val="99"/>
                <w:sz w:val="21"/>
              </w:rPr>
              <w:t>1</w:t>
            </w:r>
          </w:p>
        </w:tc>
        <w:tc>
          <w:tcPr>
            <w:tcW w:w="8311" w:type="dxa"/>
            <w:gridSpan w:val="4"/>
          </w:tcPr>
          <w:p w:rsidR="000F0984" w:rsidRDefault="001806EA">
            <w:pPr>
              <w:pStyle w:val="TableParagraph"/>
              <w:spacing w:before="29"/>
              <w:ind w:left="108"/>
              <w:rPr>
                <w:sz w:val="21"/>
              </w:rPr>
            </w:pPr>
            <w:r>
              <w:rPr>
                <w:sz w:val="21"/>
              </w:rPr>
              <w:t>项目名称：</w:t>
            </w:r>
            <w:r>
              <w:rPr>
                <w:rFonts w:hint="eastAsia"/>
                <w:sz w:val="21"/>
              </w:rPr>
              <w:t>皖北卫生职业学院新宿舍门厅及室外区域安防监控设备采购项目</w:t>
            </w:r>
            <w:r>
              <w:rPr>
                <w:sz w:val="21"/>
              </w:rPr>
              <w:t xml:space="preserve"> </w:t>
            </w:r>
          </w:p>
          <w:p w:rsidR="000F0984" w:rsidRDefault="001806EA">
            <w:pPr>
              <w:pStyle w:val="TableParagraph"/>
              <w:spacing w:before="29"/>
              <w:ind w:left="108"/>
              <w:rPr>
                <w:sz w:val="21"/>
              </w:rPr>
            </w:pPr>
            <w:r>
              <w:rPr>
                <w:sz w:val="21"/>
              </w:rPr>
              <w:t>项目编号：</w:t>
            </w:r>
            <w:r>
              <w:rPr>
                <w:rFonts w:hint="eastAsia"/>
                <w:sz w:val="21"/>
              </w:rPr>
              <w:t>HLZJ2022023</w:t>
            </w:r>
          </w:p>
          <w:p w:rsidR="000F0984" w:rsidRDefault="001806EA">
            <w:pPr>
              <w:pStyle w:val="TableParagraph"/>
              <w:spacing w:before="29"/>
              <w:ind w:left="108"/>
              <w:rPr>
                <w:sz w:val="21"/>
              </w:rPr>
            </w:pPr>
            <w:r>
              <w:rPr>
                <w:sz w:val="21"/>
              </w:rPr>
              <w:t>采购内容及预算：</w:t>
            </w:r>
            <w:r>
              <w:rPr>
                <w:rFonts w:hint="eastAsia"/>
                <w:sz w:val="21"/>
              </w:rPr>
              <w:t>详见</w:t>
            </w:r>
            <w:r>
              <w:rPr>
                <w:sz w:val="21"/>
              </w:rPr>
              <w:t>竞争性谈判公告</w:t>
            </w:r>
          </w:p>
        </w:tc>
      </w:tr>
      <w:tr w:rsidR="000F0984">
        <w:trPr>
          <w:trHeight w:val="900"/>
        </w:trPr>
        <w:tc>
          <w:tcPr>
            <w:tcW w:w="709" w:type="dxa"/>
          </w:tcPr>
          <w:p w:rsidR="000F0984" w:rsidRDefault="000F0984">
            <w:pPr>
              <w:pStyle w:val="TableParagraph"/>
              <w:spacing w:before="9"/>
              <w:rPr>
                <w:b/>
                <w:sz w:val="25"/>
              </w:rPr>
            </w:pPr>
          </w:p>
          <w:p w:rsidR="000F0984" w:rsidRDefault="001806EA">
            <w:pPr>
              <w:pStyle w:val="TableParagraph"/>
              <w:ind w:right="90"/>
              <w:jc w:val="center"/>
              <w:rPr>
                <w:sz w:val="21"/>
              </w:rPr>
            </w:pPr>
            <w:r>
              <w:rPr>
                <w:w w:val="99"/>
                <w:sz w:val="21"/>
              </w:rPr>
              <w:t>2</w:t>
            </w:r>
          </w:p>
        </w:tc>
        <w:tc>
          <w:tcPr>
            <w:tcW w:w="8311" w:type="dxa"/>
            <w:gridSpan w:val="4"/>
          </w:tcPr>
          <w:p w:rsidR="000F0984" w:rsidRDefault="001806EA">
            <w:pPr>
              <w:pStyle w:val="TableParagraph"/>
              <w:spacing w:before="29"/>
              <w:ind w:left="108"/>
              <w:rPr>
                <w:sz w:val="21"/>
              </w:rPr>
            </w:pPr>
            <w:r>
              <w:rPr>
                <w:sz w:val="21"/>
              </w:rPr>
              <w:t>项目单位：</w:t>
            </w:r>
            <w:r>
              <w:rPr>
                <w:rFonts w:hint="eastAsia"/>
                <w:sz w:val="21"/>
              </w:rPr>
              <w:t xml:space="preserve">皖北卫生职业学院 </w:t>
            </w:r>
          </w:p>
          <w:p w:rsidR="000F0984" w:rsidRDefault="001806EA">
            <w:pPr>
              <w:pStyle w:val="TableParagraph"/>
              <w:spacing w:line="300" w:lineRule="atLeast"/>
              <w:ind w:left="108" w:right="3047"/>
              <w:rPr>
                <w:spacing w:val="-3"/>
                <w:sz w:val="21"/>
              </w:rPr>
            </w:pPr>
            <w:r>
              <w:rPr>
                <w:spacing w:val="-3"/>
                <w:sz w:val="21"/>
              </w:rPr>
              <w:t>地址：</w:t>
            </w:r>
            <w:r>
              <w:rPr>
                <w:rFonts w:hint="eastAsia"/>
                <w:spacing w:val="-3"/>
                <w:sz w:val="21"/>
              </w:rPr>
              <w:t>安徽省宿州市东二铺学府大道1606号</w:t>
            </w:r>
          </w:p>
          <w:p w:rsidR="000F0984" w:rsidRDefault="001806EA">
            <w:pPr>
              <w:pStyle w:val="TableParagraph"/>
              <w:spacing w:line="300" w:lineRule="atLeast"/>
              <w:ind w:left="108" w:right="3047"/>
              <w:rPr>
                <w:sz w:val="21"/>
              </w:rPr>
            </w:pPr>
            <w:r>
              <w:rPr>
                <w:spacing w:val="-29"/>
                <w:sz w:val="21"/>
              </w:rPr>
              <w:t>联系人及联系方式：</w:t>
            </w:r>
            <w:r>
              <w:rPr>
                <w:rFonts w:hint="eastAsia"/>
                <w:spacing w:val="-29"/>
                <w:sz w:val="21"/>
              </w:rPr>
              <w:t xml:space="preserve">李老师    </w:t>
            </w:r>
            <w:r>
              <w:rPr>
                <w:rFonts w:hint="eastAsia"/>
                <w:spacing w:val="-4"/>
                <w:sz w:val="21"/>
                <w:lang w:val="en-US"/>
              </w:rPr>
              <w:t>13685571282</w:t>
            </w:r>
          </w:p>
        </w:tc>
      </w:tr>
      <w:tr w:rsidR="000F0984">
        <w:trPr>
          <w:trHeight w:val="900"/>
        </w:trPr>
        <w:tc>
          <w:tcPr>
            <w:tcW w:w="709" w:type="dxa"/>
          </w:tcPr>
          <w:p w:rsidR="000F0984" w:rsidRDefault="000F0984">
            <w:pPr>
              <w:pStyle w:val="TableParagraph"/>
              <w:spacing w:before="9"/>
              <w:rPr>
                <w:b/>
                <w:sz w:val="25"/>
              </w:rPr>
            </w:pPr>
          </w:p>
          <w:p w:rsidR="000F0984" w:rsidRDefault="001806EA">
            <w:pPr>
              <w:pStyle w:val="TableParagraph"/>
              <w:ind w:right="90"/>
              <w:jc w:val="center"/>
              <w:rPr>
                <w:sz w:val="21"/>
              </w:rPr>
            </w:pPr>
            <w:r>
              <w:rPr>
                <w:w w:val="99"/>
                <w:sz w:val="21"/>
              </w:rPr>
              <w:t>3</w:t>
            </w:r>
          </w:p>
        </w:tc>
        <w:tc>
          <w:tcPr>
            <w:tcW w:w="8311" w:type="dxa"/>
            <w:gridSpan w:val="4"/>
          </w:tcPr>
          <w:p w:rsidR="000F0984" w:rsidRDefault="001806EA">
            <w:pPr>
              <w:pStyle w:val="TableParagraph"/>
              <w:spacing w:before="29"/>
              <w:ind w:left="108"/>
              <w:rPr>
                <w:sz w:val="21"/>
              </w:rPr>
            </w:pPr>
            <w:r>
              <w:rPr>
                <w:sz w:val="21"/>
              </w:rPr>
              <w:t>代理机构：</w:t>
            </w:r>
            <w:r>
              <w:rPr>
                <w:rFonts w:hint="eastAsia"/>
                <w:sz w:val="21"/>
              </w:rPr>
              <w:t>华伦中建建设股份有限公司</w:t>
            </w:r>
          </w:p>
          <w:p w:rsidR="000F0984" w:rsidRDefault="001806EA">
            <w:pPr>
              <w:pStyle w:val="TableParagraph"/>
              <w:spacing w:line="300" w:lineRule="atLeast"/>
              <w:ind w:left="108" w:right="2521"/>
              <w:rPr>
                <w:spacing w:val="-4"/>
                <w:sz w:val="21"/>
              </w:rPr>
            </w:pPr>
            <w:r>
              <w:rPr>
                <w:spacing w:val="-4"/>
                <w:sz w:val="21"/>
              </w:rPr>
              <w:t>代理机构地址：</w:t>
            </w:r>
            <w:r>
              <w:rPr>
                <w:rFonts w:hint="eastAsia"/>
                <w:spacing w:val="-4"/>
                <w:sz w:val="21"/>
              </w:rPr>
              <w:t>宿州市元一新天地B1栋14楼</w:t>
            </w:r>
          </w:p>
          <w:p w:rsidR="000F0984" w:rsidRDefault="001806EA">
            <w:pPr>
              <w:pStyle w:val="TableParagraph"/>
              <w:spacing w:line="300" w:lineRule="atLeast"/>
              <w:ind w:left="108" w:right="2521"/>
              <w:rPr>
                <w:sz w:val="21"/>
              </w:rPr>
            </w:pPr>
            <w:r>
              <w:rPr>
                <w:spacing w:val="-28"/>
                <w:sz w:val="21"/>
              </w:rPr>
              <w:t>联系人及联系方式：</w:t>
            </w:r>
            <w:r>
              <w:rPr>
                <w:rFonts w:hint="eastAsia"/>
                <w:spacing w:val="-28"/>
                <w:sz w:val="21"/>
              </w:rPr>
              <w:t>王勇楠</w:t>
            </w:r>
            <w:r>
              <w:rPr>
                <w:rFonts w:hint="eastAsia"/>
                <w:spacing w:val="-28"/>
                <w:sz w:val="21"/>
                <w:lang w:val="en-US"/>
              </w:rPr>
              <w:t xml:space="preserve">  </w:t>
            </w:r>
            <w:r>
              <w:rPr>
                <w:rFonts w:hint="eastAsia"/>
                <w:spacing w:val="-4"/>
                <w:sz w:val="21"/>
                <w:lang w:val="en-US"/>
              </w:rPr>
              <w:t xml:space="preserve"> 19851693133 </w:t>
            </w:r>
          </w:p>
        </w:tc>
      </w:tr>
      <w:tr w:rsidR="000F0984">
        <w:trPr>
          <w:trHeight w:val="300"/>
        </w:trPr>
        <w:tc>
          <w:tcPr>
            <w:tcW w:w="709" w:type="dxa"/>
          </w:tcPr>
          <w:p w:rsidR="000F0984" w:rsidRDefault="001806EA">
            <w:pPr>
              <w:pStyle w:val="TableParagraph"/>
              <w:spacing w:before="29" w:line="251" w:lineRule="exact"/>
              <w:ind w:right="90"/>
              <w:jc w:val="center"/>
              <w:rPr>
                <w:sz w:val="21"/>
              </w:rPr>
            </w:pPr>
            <w:r>
              <w:rPr>
                <w:w w:val="99"/>
                <w:sz w:val="21"/>
              </w:rPr>
              <w:t>4</w:t>
            </w:r>
          </w:p>
        </w:tc>
        <w:tc>
          <w:tcPr>
            <w:tcW w:w="2290" w:type="dxa"/>
            <w:tcBorders>
              <w:right w:val="nil"/>
            </w:tcBorders>
          </w:tcPr>
          <w:p w:rsidR="000F0984" w:rsidRDefault="001806EA">
            <w:pPr>
              <w:pStyle w:val="TableParagraph"/>
              <w:spacing w:before="29" w:line="251" w:lineRule="exact"/>
              <w:ind w:left="108"/>
              <w:rPr>
                <w:sz w:val="21"/>
              </w:rPr>
            </w:pPr>
            <w:r>
              <w:rPr>
                <w:sz w:val="21"/>
              </w:rPr>
              <w:t>本项目类别：</w:t>
            </w:r>
            <w:r>
              <w:rPr>
                <w:rFonts w:ascii="Wingdings" w:eastAsia="Wingdings" w:hAnsi="Wingdings"/>
                <w:sz w:val="21"/>
              </w:rPr>
              <w:t></w:t>
            </w:r>
            <w:r>
              <w:rPr>
                <w:sz w:val="21"/>
              </w:rPr>
              <w:t>货物类</w:t>
            </w:r>
          </w:p>
        </w:tc>
        <w:tc>
          <w:tcPr>
            <w:tcW w:w="1027" w:type="dxa"/>
            <w:tcBorders>
              <w:left w:val="nil"/>
              <w:right w:val="nil"/>
            </w:tcBorders>
          </w:tcPr>
          <w:p w:rsidR="000F0984" w:rsidRDefault="001806EA">
            <w:pPr>
              <w:pStyle w:val="TableParagraph"/>
              <w:numPr>
                <w:ilvl w:val="0"/>
                <w:numId w:val="5"/>
              </w:numPr>
              <w:tabs>
                <w:tab w:val="left" w:pos="298"/>
              </w:tabs>
              <w:spacing w:before="29" w:line="251" w:lineRule="exact"/>
              <w:rPr>
                <w:sz w:val="21"/>
              </w:rPr>
            </w:pPr>
            <w:r>
              <w:rPr>
                <w:sz w:val="21"/>
              </w:rPr>
              <w:t>服务类</w:t>
            </w:r>
          </w:p>
        </w:tc>
        <w:tc>
          <w:tcPr>
            <w:tcW w:w="932" w:type="dxa"/>
            <w:tcBorders>
              <w:left w:val="nil"/>
              <w:right w:val="nil"/>
            </w:tcBorders>
          </w:tcPr>
          <w:p w:rsidR="000F0984" w:rsidRDefault="001806EA">
            <w:pPr>
              <w:pStyle w:val="TableParagraph"/>
              <w:numPr>
                <w:ilvl w:val="0"/>
                <w:numId w:val="6"/>
              </w:numPr>
              <w:tabs>
                <w:tab w:val="left" w:pos="298"/>
              </w:tabs>
              <w:spacing w:before="29" w:line="251" w:lineRule="exact"/>
              <w:rPr>
                <w:sz w:val="21"/>
              </w:rPr>
            </w:pPr>
            <w:r>
              <w:rPr>
                <w:spacing w:val="-5"/>
                <w:sz w:val="21"/>
              </w:rPr>
              <w:t>工程类</w:t>
            </w:r>
          </w:p>
        </w:tc>
        <w:tc>
          <w:tcPr>
            <w:tcW w:w="4062" w:type="dxa"/>
            <w:tcBorders>
              <w:left w:val="nil"/>
            </w:tcBorders>
          </w:tcPr>
          <w:p w:rsidR="000F0984" w:rsidRDefault="000F0984">
            <w:pPr>
              <w:pStyle w:val="TableParagraph"/>
              <w:rPr>
                <w:rFonts w:ascii="Times New Roman"/>
                <w:sz w:val="20"/>
              </w:rPr>
            </w:pPr>
          </w:p>
        </w:tc>
      </w:tr>
      <w:tr w:rsidR="000F0984">
        <w:trPr>
          <w:trHeight w:val="300"/>
        </w:trPr>
        <w:tc>
          <w:tcPr>
            <w:tcW w:w="709" w:type="dxa"/>
          </w:tcPr>
          <w:p w:rsidR="000F0984" w:rsidRDefault="001806EA">
            <w:pPr>
              <w:pStyle w:val="TableParagraph"/>
              <w:spacing w:before="31" w:line="249" w:lineRule="exact"/>
              <w:ind w:left="7"/>
              <w:jc w:val="center"/>
              <w:rPr>
                <w:sz w:val="21"/>
              </w:rPr>
            </w:pPr>
            <w:r>
              <w:rPr>
                <w:w w:val="99"/>
                <w:sz w:val="21"/>
              </w:rPr>
              <w:t>5</w:t>
            </w:r>
          </w:p>
        </w:tc>
        <w:tc>
          <w:tcPr>
            <w:tcW w:w="8311" w:type="dxa"/>
            <w:gridSpan w:val="4"/>
          </w:tcPr>
          <w:p w:rsidR="000F0984" w:rsidRDefault="001806EA">
            <w:pPr>
              <w:pStyle w:val="TableParagraph"/>
              <w:spacing w:before="31" w:line="249" w:lineRule="exact"/>
              <w:ind w:left="108"/>
              <w:rPr>
                <w:sz w:val="21"/>
              </w:rPr>
            </w:pPr>
            <w:r>
              <w:rPr>
                <w:sz w:val="21"/>
              </w:rPr>
              <w:t>谈判采购有效期：谈判开始后 60 天</w:t>
            </w:r>
          </w:p>
        </w:tc>
      </w:tr>
      <w:tr w:rsidR="000F0984">
        <w:trPr>
          <w:trHeight w:val="300"/>
        </w:trPr>
        <w:tc>
          <w:tcPr>
            <w:tcW w:w="709" w:type="dxa"/>
          </w:tcPr>
          <w:p w:rsidR="000F0984" w:rsidRDefault="001806EA">
            <w:pPr>
              <w:pStyle w:val="TableParagraph"/>
              <w:spacing w:before="30" w:line="249" w:lineRule="exact"/>
              <w:ind w:left="7"/>
              <w:jc w:val="center"/>
              <w:rPr>
                <w:sz w:val="21"/>
              </w:rPr>
            </w:pPr>
            <w:r>
              <w:rPr>
                <w:w w:val="99"/>
                <w:sz w:val="21"/>
              </w:rPr>
              <w:t>6</w:t>
            </w:r>
          </w:p>
        </w:tc>
        <w:tc>
          <w:tcPr>
            <w:tcW w:w="8311" w:type="dxa"/>
            <w:gridSpan w:val="4"/>
          </w:tcPr>
          <w:p w:rsidR="000F0984" w:rsidRDefault="001806EA">
            <w:pPr>
              <w:pStyle w:val="TableParagraph"/>
              <w:spacing w:before="30" w:line="249" w:lineRule="exact"/>
              <w:ind w:left="108"/>
              <w:rPr>
                <w:sz w:val="21"/>
              </w:rPr>
            </w:pPr>
            <w:r>
              <w:rPr>
                <w:sz w:val="21"/>
              </w:rPr>
              <w:t>成交人个数： 1 个</w:t>
            </w:r>
          </w:p>
        </w:tc>
      </w:tr>
      <w:tr w:rsidR="000F0984">
        <w:trPr>
          <w:trHeight w:val="300"/>
        </w:trPr>
        <w:tc>
          <w:tcPr>
            <w:tcW w:w="709" w:type="dxa"/>
          </w:tcPr>
          <w:p w:rsidR="000F0984" w:rsidRDefault="001806EA">
            <w:pPr>
              <w:pStyle w:val="TableParagraph"/>
              <w:spacing w:before="30" w:line="250" w:lineRule="exact"/>
              <w:ind w:left="7"/>
              <w:jc w:val="center"/>
              <w:rPr>
                <w:sz w:val="21"/>
              </w:rPr>
            </w:pPr>
            <w:r>
              <w:rPr>
                <w:w w:val="99"/>
                <w:sz w:val="21"/>
              </w:rPr>
              <w:t>7</w:t>
            </w:r>
          </w:p>
        </w:tc>
        <w:tc>
          <w:tcPr>
            <w:tcW w:w="8311" w:type="dxa"/>
            <w:gridSpan w:val="4"/>
          </w:tcPr>
          <w:p w:rsidR="000F0984" w:rsidRDefault="001806EA">
            <w:pPr>
              <w:pStyle w:val="TableParagraph"/>
              <w:spacing w:before="30" w:line="250" w:lineRule="exact"/>
              <w:ind w:left="108"/>
              <w:rPr>
                <w:sz w:val="21"/>
              </w:rPr>
            </w:pPr>
            <w:r>
              <w:rPr>
                <w:sz w:val="21"/>
              </w:rPr>
              <w:t>竞争性谈判文件的澄清和修改：详见第五章供应商须知第 11 条</w:t>
            </w:r>
          </w:p>
        </w:tc>
      </w:tr>
      <w:tr w:rsidR="000F0984">
        <w:trPr>
          <w:trHeight w:val="299"/>
        </w:trPr>
        <w:tc>
          <w:tcPr>
            <w:tcW w:w="709" w:type="dxa"/>
          </w:tcPr>
          <w:p w:rsidR="000F0984" w:rsidRDefault="001806EA">
            <w:pPr>
              <w:pStyle w:val="TableParagraph"/>
              <w:spacing w:before="29" w:line="250" w:lineRule="exact"/>
              <w:ind w:left="7"/>
              <w:jc w:val="center"/>
              <w:rPr>
                <w:sz w:val="21"/>
              </w:rPr>
            </w:pPr>
            <w:r>
              <w:rPr>
                <w:w w:val="99"/>
                <w:sz w:val="21"/>
              </w:rPr>
              <w:t>8</w:t>
            </w:r>
          </w:p>
        </w:tc>
        <w:tc>
          <w:tcPr>
            <w:tcW w:w="8311" w:type="dxa"/>
            <w:gridSpan w:val="4"/>
          </w:tcPr>
          <w:p w:rsidR="000F0984" w:rsidRDefault="001806EA">
            <w:pPr>
              <w:pStyle w:val="TableParagraph"/>
              <w:spacing w:before="29" w:line="250" w:lineRule="exact"/>
              <w:ind w:left="108"/>
              <w:rPr>
                <w:sz w:val="21"/>
              </w:rPr>
            </w:pPr>
            <w:r>
              <w:rPr>
                <w:sz w:val="21"/>
              </w:rPr>
              <w:t>竞争性谈判文件的质疑和答复：详见第五章供应商须知第 12 条</w:t>
            </w:r>
          </w:p>
        </w:tc>
      </w:tr>
      <w:tr w:rsidR="000F0984">
        <w:trPr>
          <w:trHeight w:val="600"/>
        </w:trPr>
        <w:tc>
          <w:tcPr>
            <w:tcW w:w="709" w:type="dxa"/>
          </w:tcPr>
          <w:p w:rsidR="000F0984" w:rsidRDefault="000F0984">
            <w:pPr>
              <w:pStyle w:val="TableParagraph"/>
              <w:spacing w:before="1"/>
              <w:rPr>
                <w:b/>
                <w:sz w:val="14"/>
              </w:rPr>
            </w:pPr>
          </w:p>
          <w:p w:rsidR="000F0984" w:rsidRDefault="001806EA">
            <w:pPr>
              <w:pStyle w:val="TableParagraph"/>
              <w:ind w:left="7"/>
              <w:jc w:val="center"/>
              <w:rPr>
                <w:sz w:val="21"/>
              </w:rPr>
            </w:pPr>
            <w:r>
              <w:rPr>
                <w:w w:val="99"/>
                <w:sz w:val="21"/>
              </w:rPr>
              <w:t>9</w:t>
            </w:r>
          </w:p>
        </w:tc>
        <w:tc>
          <w:tcPr>
            <w:tcW w:w="8311" w:type="dxa"/>
            <w:gridSpan w:val="4"/>
          </w:tcPr>
          <w:p w:rsidR="000F0984" w:rsidRDefault="001806EA">
            <w:pPr>
              <w:pStyle w:val="TableParagraph"/>
              <w:spacing w:before="29"/>
              <w:ind w:left="108"/>
              <w:rPr>
                <w:sz w:val="21"/>
              </w:rPr>
            </w:pPr>
            <w:r>
              <w:rPr>
                <w:sz w:val="21"/>
              </w:rPr>
              <w:t>谈判开始时间与谈判响应文件提交截止时间一致。</w:t>
            </w:r>
          </w:p>
          <w:p w:rsidR="000F0984" w:rsidRDefault="001806EA">
            <w:pPr>
              <w:pStyle w:val="TableParagraph"/>
              <w:spacing w:before="31" w:line="251" w:lineRule="exact"/>
              <w:ind w:left="108"/>
              <w:rPr>
                <w:sz w:val="21"/>
              </w:rPr>
            </w:pPr>
            <w:r>
              <w:rPr>
                <w:sz w:val="21"/>
              </w:rPr>
              <w:t>谈判地点：</w:t>
            </w:r>
            <w:r>
              <w:rPr>
                <w:rFonts w:hint="eastAsia"/>
                <w:sz w:val="21"/>
              </w:rPr>
              <w:t>详见</w:t>
            </w:r>
            <w:r>
              <w:rPr>
                <w:sz w:val="21"/>
              </w:rPr>
              <w:t>竞争性谈判公告</w:t>
            </w:r>
          </w:p>
        </w:tc>
      </w:tr>
      <w:tr w:rsidR="000F0984">
        <w:trPr>
          <w:trHeight w:val="300"/>
        </w:trPr>
        <w:tc>
          <w:tcPr>
            <w:tcW w:w="709" w:type="dxa"/>
          </w:tcPr>
          <w:p w:rsidR="000F0984" w:rsidRDefault="001806EA">
            <w:pPr>
              <w:pStyle w:val="TableParagraph"/>
              <w:spacing w:before="29" w:line="251" w:lineRule="exact"/>
              <w:ind w:left="121" w:right="114"/>
              <w:jc w:val="center"/>
              <w:rPr>
                <w:sz w:val="21"/>
              </w:rPr>
            </w:pPr>
            <w:r>
              <w:rPr>
                <w:sz w:val="21"/>
              </w:rPr>
              <w:t>10</w:t>
            </w:r>
          </w:p>
        </w:tc>
        <w:tc>
          <w:tcPr>
            <w:tcW w:w="8311" w:type="dxa"/>
            <w:gridSpan w:val="4"/>
          </w:tcPr>
          <w:p w:rsidR="000F0984" w:rsidRDefault="001806EA">
            <w:pPr>
              <w:pStyle w:val="TableParagraph"/>
              <w:spacing w:before="29" w:line="251" w:lineRule="exact"/>
              <w:ind w:left="108"/>
              <w:rPr>
                <w:sz w:val="21"/>
              </w:rPr>
            </w:pPr>
            <w:r>
              <w:rPr>
                <w:sz w:val="21"/>
              </w:rPr>
              <w:t>评审方法：详见第五章供应商须知第 22、23 条和本文件第四章</w:t>
            </w:r>
          </w:p>
        </w:tc>
      </w:tr>
      <w:tr w:rsidR="000F0984">
        <w:trPr>
          <w:trHeight w:val="300"/>
        </w:trPr>
        <w:tc>
          <w:tcPr>
            <w:tcW w:w="709" w:type="dxa"/>
          </w:tcPr>
          <w:p w:rsidR="000F0984" w:rsidRDefault="001806EA">
            <w:pPr>
              <w:pStyle w:val="TableParagraph"/>
              <w:spacing w:before="31" w:line="249" w:lineRule="exact"/>
              <w:ind w:left="121" w:right="114"/>
              <w:jc w:val="center"/>
              <w:rPr>
                <w:sz w:val="21"/>
              </w:rPr>
            </w:pPr>
            <w:r>
              <w:rPr>
                <w:sz w:val="21"/>
              </w:rPr>
              <w:t>11</w:t>
            </w:r>
          </w:p>
        </w:tc>
        <w:tc>
          <w:tcPr>
            <w:tcW w:w="8311" w:type="dxa"/>
            <w:gridSpan w:val="4"/>
          </w:tcPr>
          <w:p w:rsidR="000F0984" w:rsidRDefault="001806EA">
            <w:pPr>
              <w:pStyle w:val="TableParagraph"/>
              <w:spacing w:before="31" w:line="249" w:lineRule="exact"/>
              <w:ind w:left="108"/>
              <w:rPr>
                <w:sz w:val="21"/>
              </w:rPr>
            </w:pPr>
            <w:r>
              <w:rPr>
                <w:sz w:val="21"/>
              </w:rPr>
              <w:t>交货或服务提供地点：采购人指定地点</w:t>
            </w:r>
          </w:p>
        </w:tc>
      </w:tr>
      <w:tr w:rsidR="000F0984">
        <w:trPr>
          <w:trHeight w:val="900"/>
        </w:trPr>
        <w:tc>
          <w:tcPr>
            <w:tcW w:w="709" w:type="dxa"/>
          </w:tcPr>
          <w:p w:rsidR="000F0984" w:rsidRDefault="000F0984">
            <w:pPr>
              <w:pStyle w:val="TableParagraph"/>
              <w:spacing w:before="10"/>
              <w:rPr>
                <w:b/>
                <w:sz w:val="25"/>
              </w:rPr>
            </w:pPr>
          </w:p>
          <w:p w:rsidR="000F0984" w:rsidRDefault="001806EA">
            <w:pPr>
              <w:pStyle w:val="TableParagraph"/>
              <w:ind w:left="121" w:right="114"/>
              <w:jc w:val="center"/>
              <w:rPr>
                <w:sz w:val="21"/>
              </w:rPr>
            </w:pPr>
            <w:r>
              <w:rPr>
                <w:sz w:val="21"/>
              </w:rPr>
              <w:t>12</w:t>
            </w:r>
          </w:p>
        </w:tc>
        <w:tc>
          <w:tcPr>
            <w:tcW w:w="8311" w:type="dxa"/>
            <w:gridSpan w:val="4"/>
          </w:tcPr>
          <w:p w:rsidR="000F0984" w:rsidRDefault="001806EA">
            <w:pPr>
              <w:pStyle w:val="TableParagraph"/>
              <w:spacing w:line="300" w:lineRule="exact"/>
              <w:ind w:left="108" w:right="1"/>
              <w:rPr>
                <w:sz w:val="21"/>
              </w:rPr>
            </w:pPr>
            <w:r>
              <w:rPr>
                <w:sz w:val="21"/>
              </w:rPr>
              <w:t>谈判响应文件份数：</w:t>
            </w:r>
            <w:r>
              <w:rPr>
                <w:rFonts w:hint="eastAsia"/>
                <w:sz w:val="21"/>
                <w:lang w:val="en-US"/>
              </w:rPr>
              <w:t>纸质文件1正4副，电子文件1份。（纸质文件胶装无活页，并用档案袋密封加盖公章与法人章，电子文件提供U盘，并用档案袋密封加盖公章与法人章，档案袋封面详见投标文件格式）</w:t>
            </w:r>
          </w:p>
        </w:tc>
      </w:tr>
      <w:tr w:rsidR="000F0984">
        <w:trPr>
          <w:trHeight w:val="300"/>
        </w:trPr>
        <w:tc>
          <w:tcPr>
            <w:tcW w:w="709" w:type="dxa"/>
          </w:tcPr>
          <w:p w:rsidR="000F0984" w:rsidRDefault="001806EA">
            <w:pPr>
              <w:pStyle w:val="TableParagraph"/>
              <w:spacing w:before="30" w:line="250" w:lineRule="exact"/>
              <w:ind w:left="121" w:right="114"/>
              <w:jc w:val="center"/>
              <w:rPr>
                <w:sz w:val="21"/>
              </w:rPr>
            </w:pPr>
            <w:r>
              <w:rPr>
                <w:sz w:val="21"/>
              </w:rPr>
              <w:t>13</w:t>
            </w:r>
          </w:p>
        </w:tc>
        <w:tc>
          <w:tcPr>
            <w:tcW w:w="8311" w:type="dxa"/>
            <w:gridSpan w:val="4"/>
          </w:tcPr>
          <w:p w:rsidR="000F0984" w:rsidRDefault="001806EA">
            <w:pPr>
              <w:pStyle w:val="TableParagraph"/>
              <w:spacing w:before="30" w:line="250" w:lineRule="exact"/>
              <w:ind w:left="108" w:right="-15"/>
              <w:rPr>
                <w:sz w:val="21"/>
              </w:rPr>
            </w:pPr>
            <w:r>
              <w:rPr>
                <w:spacing w:val="-6"/>
                <w:sz w:val="21"/>
              </w:rPr>
              <w:t>交货日期：合同签订后</w:t>
            </w:r>
            <w:r>
              <w:rPr>
                <w:spacing w:val="-11"/>
                <w:sz w:val="21"/>
                <w:u w:val="single"/>
              </w:rPr>
              <w:t xml:space="preserve"> </w:t>
            </w:r>
            <w:r>
              <w:rPr>
                <w:rFonts w:hint="eastAsia"/>
                <w:b/>
                <w:sz w:val="21"/>
                <w:u w:val="single"/>
                <w:lang w:val="en-US"/>
              </w:rPr>
              <w:t>45</w:t>
            </w:r>
            <w:r>
              <w:rPr>
                <w:b/>
                <w:spacing w:val="-12"/>
                <w:sz w:val="21"/>
                <w:u w:val="single"/>
              </w:rPr>
              <w:t xml:space="preserve"> </w:t>
            </w:r>
            <w:r>
              <w:rPr>
                <w:b/>
                <w:sz w:val="21"/>
              </w:rPr>
              <w:t>日内</w:t>
            </w:r>
            <w:r>
              <w:rPr>
                <w:spacing w:val="-14"/>
                <w:sz w:val="21"/>
              </w:rPr>
              <w:t>完成供货、安装、调试、培训，并交付采购人验收、使用。</w:t>
            </w:r>
          </w:p>
        </w:tc>
      </w:tr>
      <w:tr w:rsidR="000F0984">
        <w:trPr>
          <w:trHeight w:val="90"/>
        </w:trPr>
        <w:tc>
          <w:tcPr>
            <w:tcW w:w="709" w:type="dxa"/>
          </w:tcPr>
          <w:p w:rsidR="000F0984" w:rsidRDefault="000F0984">
            <w:pPr>
              <w:pStyle w:val="TableParagraph"/>
              <w:spacing w:before="1"/>
              <w:rPr>
                <w:b/>
                <w:sz w:val="14"/>
              </w:rPr>
            </w:pPr>
          </w:p>
          <w:p w:rsidR="000F0984" w:rsidRDefault="001806EA">
            <w:pPr>
              <w:pStyle w:val="TableParagraph"/>
              <w:ind w:left="121" w:right="114"/>
              <w:jc w:val="center"/>
              <w:rPr>
                <w:sz w:val="21"/>
              </w:rPr>
            </w:pPr>
            <w:r>
              <w:rPr>
                <w:sz w:val="21"/>
              </w:rPr>
              <w:t>14</w:t>
            </w:r>
          </w:p>
        </w:tc>
        <w:tc>
          <w:tcPr>
            <w:tcW w:w="8311" w:type="dxa"/>
            <w:gridSpan w:val="4"/>
          </w:tcPr>
          <w:p w:rsidR="000F0984" w:rsidRDefault="001806EA">
            <w:pPr>
              <w:pStyle w:val="TableParagraph"/>
              <w:spacing w:before="29"/>
              <w:ind w:left="108"/>
              <w:rPr>
                <w:sz w:val="21"/>
              </w:rPr>
            </w:pPr>
            <w:r>
              <w:rPr>
                <w:sz w:val="21"/>
              </w:rPr>
              <w:t xml:space="preserve">签订合同地点： </w:t>
            </w:r>
            <w:r>
              <w:rPr>
                <w:rFonts w:hint="eastAsia"/>
                <w:sz w:val="21"/>
              </w:rPr>
              <w:t>皖北卫生职业学院</w:t>
            </w:r>
          </w:p>
          <w:p w:rsidR="000F0984" w:rsidRDefault="001806EA">
            <w:pPr>
              <w:pStyle w:val="TableParagraph"/>
              <w:spacing w:before="31" w:line="250" w:lineRule="exact"/>
              <w:ind w:left="108"/>
              <w:rPr>
                <w:b/>
                <w:sz w:val="21"/>
              </w:rPr>
            </w:pPr>
            <w:r>
              <w:rPr>
                <w:sz w:val="21"/>
              </w:rPr>
              <w:t>合同期限：</w:t>
            </w:r>
            <w:r>
              <w:rPr>
                <w:sz w:val="21"/>
                <w:u w:val="single"/>
              </w:rPr>
              <w:t xml:space="preserve"> </w:t>
            </w:r>
            <w:r>
              <w:rPr>
                <w:rFonts w:hint="eastAsia"/>
                <w:sz w:val="21"/>
                <w:u w:val="single"/>
                <w:lang w:val="en-US"/>
              </w:rPr>
              <w:t>45</w:t>
            </w:r>
            <w:r>
              <w:rPr>
                <w:sz w:val="21"/>
                <w:u w:val="single"/>
              </w:rPr>
              <w:t xml:space="preserve"> </w:t>
            </w:r>
            <w:r>
              <w:rPr>
                <w:sz w:val="21"/>
              </w:rPr>
              <w:t>日历天</w:t>
            </w:r>
          </w:p>
        </w:tc>
      </w:tr>
      <w:tr w:rsidR="000F0984">
        <w:trPr>
          <w:trHeight w:val="3300"/>
        </w:trPr>
        <w:tc>
          <w:tcPr>
            <w:tcW w:w="709" w:type="dxa"/>
          </w:tcPr>
          <w:p w:rsidR="000F0984" w:rsidRDefault="000F0984">
            <w:pPr>
              <w:pStyle w:val="TableParagraph"/>
              <w:rPr>
                <w:b/>
                <w:sz w:val="20"/>
              </w:rPr>
            </w:pPr>
          </w:p>
          <w:p w:rsidR="000F0984" w:rsidRDefault="000F0984">
            <w:pPr>
              <w:pStyle w:val="TableParagraph"/>
              <w:rPr>
                <w:b/>
                <w:sz w:val="20"/>
              </w:rPr>
            </w:pPr>
          </w:p>
          <w:p w:rsidR="000F0984" w:rsidRDefault="000F0984">
            <w:pPr>
              <w:pStyle w:val="TableParagraph"/>
              <w:rPr>
                <w:b/>
                <w:sz w:val="20"/>
              </w:rPr>
            </w:pPr>
          </w:p>
          <w:p w:rsidR="000F0984" w:rsidRDefault="000F0984">
            <w:pPr>
              <w:pStyle w:val="TableParagraph"/>
              <w:rPr>
                <w:b/>
                <w:sz w:val="20"/>
              </w:rPr>
            </w:pPr>
          </w:p>
          <w:p w:rsidR="000F0984" w:rsidRDefault="000F0984">
            <w:pPr>
              <w:pStyle w:val="TableParagraph"/>
              <w:rPr>
                <w:b/>
                <w:sz w:val="20"/>
              </w:rPr>
            </w:pPr>
          </w:p>
          <w:p w:rsidR="000F0984" w:rsidRDefault="000F0984">
            <w:pPr>
              <w:pStyle w:val="TableParagraph"/>
              <w:spacing w:before="4"/>
              <w:rPr>
                <w:b/>
                <w:sz w:val="19"/>
              </w:rPr>
            </w:pPr>
          </w:p>
          <w:p w:rsidR="000F0984" w:rsidRDefault="001806EA">
            <w:pPr>
              <w:pStyle w:val="TableParagraph"/>
              <w:ind w:left="121" w:right="114"/>
              <w:jc w:val="center"/>
              <w:rPr>
                <w:sz w:val="21"/>
              </w:rPr>
            </w:pPr>
            <w:r>
              <w:rPr>
                <w:sz w:val="21"/>
              </w:rPr>
              <w:t>15</w:t>
            </w:r>
          </w:p>
        </w:tc>
        <w:tc>
          <w:tcPr>
            <w:tcW w:w="8311" w:type="dxa"/>
            <w:gridSpan w:val="4"/>
          </w:tcPr>
          <w:p w:rsidR="000F0984" w:rsidRDefault="001806EA">
            <w:pPr>
              <w:pStyle w:val="TableParagraph"/>
              <w:spacing w:before="29"/>
              <w:ind w:left="108"/>
              <w:rPr>
                <w:sz w:val="21"/>
              </w:rPr>
            </w:pPr>
            <w:r>
              <w:rPr>
                <w:sz w:val="21"/>
              </w:rPr>
              <w:t>谈判保证金：</w:t>
            </w:r>
            <w:r>
              <w:rPr>
                <w:rFonts w:hint="eastAsia"/>
                <w:sz w:val="21"/>
                <w:lang w:val="en-US"/>
              </w:rPr>
              <w:t>0元</w:t>
            </w:r>
            <w:r>
              <w:rPr>
                <w:sz w:val="21"/>
              </w:rPr>
              <w:t>。</w:t>
            </w:r>
            <w:r>
              <w:rPr>
                <w:rFonts w:hint="eastAsia"/>
                <w:sz w:val="21"/>
              </w:rPr>
              <w:t>投标人应提供投标保证金承诺函，未提供视为不响应采购文件要求，做无效标处理。</w:t>
            </w:r>
          </w:p>
          <w:p w:rsidR="000F0984" w:rsidRDefault="001806EA">
            <w:pPr>
              <w:pStyle w:val="TableParagraph"/>
              <w:spacing w:before="31" w:line="266" w:lineRule="auto"/>
              <w:ind w:left="108" w:right="1"/>
              <w:rPr>
                <w:sz w:val="21"/>
              </w:rPr>
            </w:pPr>
            <w:r>
              <w:rPr>
                <w:sz w:val="21"/>
              </w:rPr>
              <w:t>⑴、按照《关于进一步规范政府采购管理支持企业发展的通知》（宿财购［2021]48</w:t>
            </w:r>
            <w:r>
              <w:rPr>
                <w:spacing w:val="-9"/>
                <w:sz w:val="21"/>
              </w:rPr>
              <w:t xml:space="preserve"> 号</w:t>
            </w:r>
            <w:r>
              <w:rPr>
                <w:sz w:val="21"/>
              </w:rPr>
              <w:t xml:space="preserve">） </w:t>
            </w:r>
            <w:r>
              <w:rPr>
                <w:spacing w:val="-18"/>
                <w:sz w:val="21"/>
              </w:rPr>
              <w:t>执行，政府采购货物、服务以及以非招标方式开展的政府采购工程项目，一律免收投标</w:t>
            </w:r>
            <w:r>
              <w:rPr>
                <w:sz w:val="21"/>
              </w:rPr>
              <w:t>（响应）保证金；</w:t>
            </w:r>
          </w:p>
          <w:p w:rsidR="000F0984" w:rsidRDefault="001806EA">
            <w:pPr>
              <w:pStyle w:val="TableParagraph"/>
              <w:spacing w:before="4" w:line="266" w:lineRule="auto"/>
              <w:ind w:left="108" w:right="95"/>
              <w:jc w:val="both"/>
              <w:rPr>
                <w:sz w:val="21"/>
              </w:rPr>
            </w:pPr>
            <w:r>
              <w:rPr>
                <w:spacing w:val="-8"/>
                <w:w w:val="95"/>
                <w:sz w:val="21"/>
              </w:rPr>
              <w:t>⑵、</w:t>
            </w:r>
            <w:r>
              <w:rPr>
                <w:sz w:val="21"/>
              </w:rPr>
              <w:t>以谈判保证金承诺函的形式在响应文件中体现。供应商应当保证将全面、真实、有效地履行谈判保证金承诺函的约定，对于在政府采购活动中存在“有效期内撤销文件、无故放弃中标、弄虚作假、串通投标、不交履约保证保证金、不签订合同”等违反政府采购相关规定，以及在招标采购文件中规定不予退还的其他情形，利益受损方可向供应商主张赔偿责任，供应商的失信行为将被纳入诚信记录。财政部门、政务服务管理部门将加大对供应商失信行为的惩戒力度，对未履行投标保证金承诺函约定的供应商，严格依法依规进行处理。</w:t>
            </w:r>
          </w:p>
        </w:tc>
      </w:tr>
      <w:tr w:rsidR="000F0984">
        <w:trPr>
          <w:trHeight w:val="403"/>
        </w:trPr>
        <w:tc>
          <w:tcPr>
            <w:tcW w:w="709" w:type="dxa"/>
          </w:tcPr>
          <w:p w:rsidR="000F0984" w:rsidRDefault="000F0984">
            <w:pPr>
              <w:pStyle w:val="TableParagraph"/>
              <w:spacing w:before="8"/>
              <w:rPr>
                <w:b/>
                <w:sz w:val="25"/>
              </w:rPr>
            </w:pPr>
          </w:p>
          <w:p w:rsidR="000F0984" w:rsidRDefault="001806EA">
            <w:pPr>
              <w:pStyle w:val="TableParagraph"/>
              <w:ind w:left="121" w:right="114"/>
              <w:jc w:val="center"/>
              <w:rPr>
                <w:sz w:val="21"/>
              </w:rPr>
            </w:pPr>
            <w:r>
              <w:rPr>
                <w:sz w:val="21"/>
              </w:rPr>
              <w:t>16</w:t>
            </w:r>
          </w:p>
        </w:tc>
        <w:tc>
          <w:tcPr>
            <w:tcW w:w="8311" w:type="dxa"/>
            <w:gridSpan w:val="4"/>
          </w:tcPr>
          <w:p w:rsidR="000F0984" w:rsidRDefault="001806EA">
            <w:pPr>
              <w:pStyle w:val="TableParagraph"/>
              <w:spacing w:before="2" w:line="251" w:lineRule="exact"/>
              <w:ind w:left="108"/>
              <w:rPr>
                <w:sz w:val="21"/>
              </w:rPr>
            </w:pPr>
            <w:r>
              <w:rPr>
                <w:sz w:val="21"/>
              </w:rPr>
              <w:t>公告公示媒介：</w:t>
            </w:r>
            <w:r>
              <w:rPr>
                <w:rFonts w:hint="eastAsia"/>
                <w:b/>
                <w:bCs/>
                <w:sz w:val="21"/>
                <w:u w:val="single"/>
              </w:rPr>
              <w:t>皖北卫生职业学院</w:t>
            </w:r>
            <w:r>
              <w:rPr>
                <w:sz w:val="21"/>
                <w:u w:val="single"/>
              </w:rPr>
              <w:t xml:space="preserve"> </w:t>
            </w:r>
            <w:r>
              <w:rPr>
                <w:rFonts w:hint="eastAsia"/>
                <w:b/>
                <w:sz w:val="21"/>
                <w:u w:val="single"/>
              </w:rPr>
              <w:t>（http://www.wbws.edu.cn/</w:t>
            </w:r>
            <w:r>
              <w:rPr>
                <w:b/>
                <w:sz w:val="21"/>
                <w:u w:val="single"/>
              </w:rPr>
              <w:t>）</w:t>
            </w:r>
          </w:p>
        </w:tc>
      </w:tr>
      <w:tr w:rsidR="000F0984">
        <w:trPr>
          <w:trHeight w:val="600"/>
        </w:trPr>
        <w:tc>
          <w:tcPr>
            <w:tcW w:w="709" w:type="dxa"/>
          </w:tcPr>
          <w:p w:rsidR="000F0984" w:rsidRDefault="000F0984">
            <w:pPr>
              <w:pStyle w:val="TableParagraph"/>
              <w:spacing w:before="1"/>
              <w:rPr>
                <w:b/>
                <w:sz w:val="14"/>
              </w:rPr>
            </w:pPr>
          </w:p>
          <w:p w:rsidR="000F0984" w:rsidRDefault="001806EA">
            <w:pPr>
              <w:pStyle w:val="TableParagraph"/>
              <w:ind w:left="121" w:right="114"/>
              <w:jc w:val="center"/>
              <w:rPr>
                <w:sz w:val="21"/>
                <w:lang w:val="en-US"/>
              </w:rPr>
            </w:pPr>
            <w:r>
              <w:rPr>
                <w:rFonts w:hint="eastAsia"/>
                <w:sz w:val="21"/>
                <w:lang w:val="en-US"/>
              </w:rPr>
              <w:t>17</w:t>
            </w:r>
          </w:p>
        </w:tc>
        <w:tc>
          <w:tcPr>
            <w:tcW w:w="8312" w:type="dxa"/>
            <w:gridSpan w:val="4"/>
          </w:tcPr>
          <w:p w:rsidR="000F0984" w:rsidRDefault="001806EA">
            <w:pPr>
              <w:pStyle w:val="TableParagraph"/>
              <w:spacing w:before="29"/>
              <w:ind w:left="108"/>
              <w:rPr>
                <w:sz w:val="21"/>
              </w:rPr>
            </w:pPr>
            <w:r>
              <w:rPr>
                <w:sz w:val="21"/>
              </w:rPr>
              <w:t>代理费用</w:t>
            </w:r>
            <w:r>
              <w:rPr>
                <w:b/>
                <w:sz w:val="21"/>
              </w:rPr>
              <w:t>：</w:t>
            </w:r>
            <w:r>
              <w:rPr>
                <w:spacing w:val="-7"/>
                <w:sz w:val="21"/>
              </w:rPr>
              <w:t>招标代理费共计</w:t>
            </w:r>
            <w:r>
              <w:rPr>
                <w:spacing w:val="-7"/>
                <w:sz w:val="21"/>
                <w:u w:val="single"/>
              </w:rPr>
              <w:t xml:space="preserve"> </w:t>
            </w:r>
            <w:r>
              <w:rPr>
                <w:rFonts w:hint="eastAsia"/>
                <w:b/>
                <w:sz w:val="21"/>
                <w:u w:val="single"/>
                <w:lang w:val="en-US"/>
              </w:rPr>
              <w:t xml:space="preserve">1900 </w:t>
            </w:r>
            <w:r>
              <w:rPr>
                <w:sz w:val="21"/>
              </w:rPr>
              <w:t>元</w:t>
            </w:r>
            <w:r>
              <w:rPr>
                <w:rFonts w:hint="eastAsia"/>
                <w:sz w:val="21"/>
              </w:rPr>
              <w:t>，</w:t>
            </w:r>
            <w:r>
              <w:rPr>
                <w:rFonts w:cs="Arial" w:hint="eastAsia"/>
                <w:lang w:val="en-US"/>
              </w:rPr>
              <w:t>专家评审费据实结算，由成交供应商在领取成交通知书时缴纳。（投标报价中应自行考虑各项费用）</w:t>
            </w:r>
          </w:p>
          <w:p w:rsidR="000F0984" w:rsidRDefault="000F0984">
            <w:pPr>
              <w:pStyle w:val="TableParagraph"/>
              <w:tabs>
                <w:tab w:val="left" w:pos="1473"/>
                <w:tab w:val="left" w:pos="1893"/>
              </w:tabs>
              <w:spacing w:before="31" w:line="251" w:lineRule="exact"/>
              <w:ind w:left="108"/>
              <w:rPr>
                <w:sz w:val="21"/>
              </w:rPr>
            </w:pPr>
          </w:p>
        </w:tc>
      </w:tr>
    </w:tbl>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1806EA">
      <w:pPr>
        <w:pStyle w:val="4"/>
        <w:numPr>
          <w:ilvl w:val="0"/>
          <w:numId w:val="7"/>
        </w:numPr>
        <w:ind w:right="771"/>
        <w:jc w:val="center"/>
      </w:pPr>
      <w:bookmarkStart w:id="24" w:name="_bookmark10"/>
      <w:bookmarkEnd w:id="24"/>
      <w:r>
        <w:t>货物服务要求/项目要求</w:t>
      </w:r>
    </w:p>
    <w:p w:rsidR="000F0984" w:rsidRDefault="000F0984">
      <w:pPr>
        <w:rPr>
          <w:sz w:val="30"/>
        </w:rPr>
      </w:pPr>
    </w:p>
    <w:p w:rsidR="000F0984" w:rsidRDefault="001806EA">
      <w:pPr>
        <w:rPr>
          <w:b/>
          <w:bCs/>
        </w:rPr>
      </w:pPr>
      <w:r>
        <w:rPr>
          <w:b/>
          <w:bCs/>
          <w:sz w:val="30"/>
        </w:rPr>
        <w:t>一、</w:t>
      </w:r>
      <w:r>
        <w:rPr>
          <w:b/>
          <w:bCs/>
        </w:rPr>
        <w:t>货物服务清单及技术要求/服务需求</w:t>
      </w:r>
    </w:p>
    <w:tbl>
      <w:tblPr>
        <w:tblpPr w:leftFromText="180" w:rightFromText="180" w:vertAnchor="text" w:horzAnchor="page" w:tblpX="1317" w:tblpY="614"/>
        <w:tblOverlap w:val="never"/>
        <w:tblW w:w="9239" w:type="dxa"/>
        <w:tblLayout w:type="fixed"/>
        <w:tblLook w:val="04A0" w:firstRow="1" w:lastRow="0" w:firstColumn="1" w:lastColumn="0" w:noHBand="0" w:noVBand="1"/>
      </w:tblPr>
      <w:tblGrid>
        <w:gridCol w:w="718"/>
        <w:gridCol w:w="1134"/>
        <w:gridCol w:w="6187"/>
        <w:gridCol w:w="544"/>
        <w:gridCol w:w="656"/>
      </w:tblGrid>
      <w:tr w:rsidR="000F0984">
        <w:trPr>
          <w:trHeight w:val="465"/>
        </w:trPr>
        <w:tc>
          <w:tcPr>
            <w:tcW w:w="718"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0F0984" w:rsidRDefault="001806EA">
            <w:pPr>
              <w:widowControl/>
              <w:spacing w:line="240" w:lineRule="exact"/>
              <w:jc w:val="center"/>
              <w:rPr>
                <w:rFonts w:asciiTheme="minorEastAsia" w:hAnsiTheme="minorEastAsia"/>
                <w:b/>
                <w:bCs/>
                <w:color w:val="000000"/>
                <w:sz w:val="18"/>
                <w:szCs w:val="18"/>
              </w:rPr>
            </w:pPr>
            <w:bookmarkStart w:id="25" w:name="_bookmark11"/>
            <w:bookmarkStart w:id="26" w:name="一、货物服务清单及技术要求/服务需求："/>
            <w:bookmarkEnd w:id="25"/>
            <w:bookmarkEnd w:id="26"/>
            <w:r>
              <w:rPr>
                <w:rFonts w:asciiTheme="minorEastAsia" w:hAnsiTheme="minorEastAsia" w:hint="eastAsia"/>
                <w:b/>
                <w:bCs/>
                <w:color w:val="000000"/>
                <w:sz w:val="18"/>
                <w:szCs w:val="18"/>
              </w:rPr>
              <w:t>序号</w:t>
            </w:r>
          </w:p>
        </w:tc>
        <w:tc>
          <w:tcPr>
            <w:tcW w:w="1134" w:type="dxa"/>
            <w:tcBorders>
              <w:top w:val="single" w:sz="4" w:space="0" w:color="auto"/>
              <w:left w:val="nil"/>
              <w:bottom w:val="single" w:sz="4" w:space="0" w:color="auto"/>
              <w:right w:val="single" w:sz="4" w:space="0" w:color="auto"/>
            </w:tcBorders>
            <w:shd w:val="clear" w:color="000000" w:fill="C5D9F1"/>
            <w:noWrap/>
            <w:vAlign w:val="center"/>
          </w:tcPr>
          <w:p w:rsidR="000F0984" w:rsidRDefault="001806EA">
            <w:pPr>
              <w:widowControl/>
              <w:spacing w:line="240" w:lineRule="exact"/>
              <w:jc w:val="center"/>
              <w:rPr>
                <w:rFonts w:asciiTheme="minorEastAsia" w:hAnsiTheme="minorEastAsia"/>
                <w:b/>
                <w:bCs/>
                <w:color w:val="000000"/>
                <w:sz w:val="18"/>
                <w:szCs w:val="18"/>
              </w:rPr>
            </w:pPr>
            <w:r>
              <w:rPr>
                <w:rFonts w:asciiTheme="minorEastAsia" w:hAnsiTheme="minorEastAsia" w:hint="eastAsia"/>
                <w:b/>
                <w:bCs/>
                <w:color w:val="000000"/>
                <w:sz w:val="18"/>
                <w:szCs w:val="18"/>
              </w:rPr>
              <w:t>产品名称</w:t>
            </w:r>
          </w:p>
        </w:tc>
        <w:tc>
          <w:tcPr>
            <w:tcW w:w="6187" w:type="dxa"/>
            <w:tcBorders>
              <w:top w:val="single" w:sz="4" w:space="0" w:color="auto"/>
              <w:left w:val="nil"/>
              <w:bottom w:val="single" w:sz="4" w:space="0" w:color="auto"/>
              <w:right w:val="single" w:sz="4" w:space="0" w:color="auto"/>
            </w:tcBorders>
            <w:shd w:val="clear" w:color="000000" w:fill="C5D9F1"/>
            <w:noWrap/>
            <w:vAlign w:val="center"/>
          </w:tcPr>
          <w:p w:rsidR="000F0984" w:rsidRDefault="001806EA">
            <w:pPr>
              <w:widowControl/>
              <w:spacing w:line="240" w:lineRule="exact"/>
              <w:jc w:val="center"/>
              <w:rPr>
                <w:rFonts w:asciiTheme="minorEastAsia" w:hAnsiTheme="minorEastAsia"/>
                <w:b/>
                <w:bCs/>
                <w:color w:val="000000"/>
                <w:sz w:val="18"/>
                <w:szCs w:val="18"/>
              </w:rPr>
            </w:pPr>
            <w:r>
              <w:rPr>
                <w:rFonts w:asciiTheme="minorEastAsia" w:hAnsiTheme="minorEastAsia" w:hint="eastAsia"/>
                <w:b/>
                <w:bCs/>
                <w:color w:val="000000"/>
                <w:sz w:val="18"/>
                <w:szCs w:val="18"/>
              </w:rPr>
              <w:t>技术参数</w:t>
            </w:r>
          </w:p>
        </w:tc>
        <w:tc>
          <w:tcPr>
            <w:tcW w:w="544" w:type="dxa"/>
            <w:tcBorders>
              <w:top w:val="single" w:sz="4" w:space="0" w:color="auto"/>
              <w:left w:val="nil"/>
              <w:bottom w:val="single" w:sz="4" w:space="0" w:color="auto"/>
              <w:right w:val="single" w:sz="4" w:space="0" w:color="auto"/>
            </w:tcBorders>
            <w:shd w:val="clear" w:color="000000" w:fill="C5D9F1"/>
            <w:noWrap/>
            <w:vAlign w:val="center"/>
          </w:tcPr>
          <w:p w:rsidR="000F0984" w:rsidRDefault="001806EA">
            <w:pPr>
              <w:widowControl/>
              <w:spacing w:line="240" w:lineRule="exact"/>
              <w:jc w:val="center"/>
              <w:rPr>
                <w:rFonts w:asciiTheme="minorEastAsia" w:hAnsiTheme="minorEastAsia"/>
                <w:b/>
                <w:bCs/>
                <w:color w:val="000000"/>
                <w:sz w:val="18"/>
                <w:szCs w:val="18"/>
              </w:rPr>
            </w:pPr>
            <w:r>
              <w:rPr>
                <w:rFonts w:asciiTheme="minorEastAsia" w:hAnsiTheme="minorEastAsia" w:hint="eastAsia"/>
                <w:b/>
                <w:bCs/>
                <w:color w:val="000000"/>
                <w:sz w:val="18"/>
                <w:szCs w:val="18"/>
              </w:rPr>
              <w:t>单位</w:t>
            </w:r>
          </w:p>
        </w:tc>
        <w:tc>
          <w:tcPr>
            <w:tcW w:w="656" w:type="dxa"/>
            <w:tcBorders>
              <w:top w:val="single" w:sz="4" w:space="0" w:color="auto"/>
              <w:left w:val="nil"/>
              <w:bottom w:val="single" w:sz="4" w:space="0" w:color="auto"/>
              <w:right w:val="single" w:sz="4" w:space="0" w:color="auto"/>
            </w:tcBorders>
            <w:shd w:val="clear" w:color="000000" w:fill="C5D9F1"/>
            <w:noWrap/>
            <w:vAlign w:val="center"/>
          </w:tcPr>
          <w:p w:rsidR="000F0984" w:rsidRDefault="001806EA">
            <w:pPr>
              <w:widowControl/>
              <w:spacing w:line="240" w:lineRule="exact"/>
              <w:jc w:val="center"/>
              <w:rPr>
                <w:rFonts w:asciiTheme="minorEastAsia" w:hAnsiTheme="minorEastAsia"/>
                <w:b/>
                <w:bCs/>
                <w:color w:val="000000"/>
                <w:sz w:val="18"/>
                <w:szCs w:val="18"/>
              </w:rPr>
            </w:pPr>
            <w:r>
              <w:rPr>
                <w:rFonts w:asciiTheme="minorEastAsia" w:hAnsiTheme="minorEastAsia" w:hint="eastAsia"/>
                <w:b/>
                <w:bCs/>
                <w:color w:val="000000"/>
                <w:sz w:val="18"/>
                <w:szCs w:val="18"/>
              </w:rPr>
              <w:t>数量</w:t>
            </w:r>
          </w:p>
        </w:tc>
      </w:tr>
      <w:tr w:rsidR="000F0984">
        <w:trPr>
          <w:trHeight w:val="465"/>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b/>
                <w:bCs/>
                <w:color w:val="000000"/>
                <w:sz w:val="18"/>
                <w:szCs w:val="18"/>
              </w:rPr>
            </w:pPr>
            <w:r>
              <w:rPr>
                <w:rFonts w:asciiTheme="minorEastAsia" w:hAnsiTheme="minorEastAsia" w:hint="eastAsia"/>
                <w:b/>
                <w:bCs/>
                <w:color w:val="000000"/>
                <w:sz w:val="18"/>
                <w:szCs w:val="18"/>
              </w:rPr>
              <w:t>一</w:t>
            </w:r>
          </w:p>
        </w:tc>
        <w:tc>
          <w:tcPr>
            <w:tcW w:w="8521" w:type="dxa"/>
            <w:gridSpan w:val="4"/>
            <w:tcBorders>
              <w:top w:val="single" w:sz="4" w:space="0" w:color="auto"/>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b/>
                <w:bCs/>
                <w:color w:val="000000"/>
                <w:sz w:val="18"/>
                <w:szCs w:val="18"/>
              </w:rPr>
            </w:pPr>
            <w:r>
              <w:rPr>
                <w:rFonts w:asciiTheme="minorEastAsia" w:hAnsiTheme="minorEastAsia" w:hint="eastAsia"/>
                <w:b/>
                <w:bCs/>
                <w:color w:val="000000"/>
                <w:sz w:val="18"/>
                <w:szCs w:val="18"/>
              </w:rPr>
              <w:t>新征地监控及宿舍人脸识别系统</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1</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人脸识别摄像机</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b/>
                <w:sz w:val="18"/>
                <w:szCs w:val="18"/>
              </w:rPr>
            </w:pPr>
            <w:r>
              <w:rPr>
                <w:rFonts w:asciiTheme="minorEastAsia" w:hAnsiTheme="minorEastAsia" w:cs="Times New Roman" w:hint="eastAsia"/>
                <w:b/>
                <w:sz w:val="18"/>
                <w:szCs w:val="18"/>
              </w:rPr>
              <w:t>400万像素 CMOS传感器筒型人脸抓拍摄像机</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1、不小于1/1.8""靶面尺寸，2.8-12MM变焦；</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2、像元尺寸不小于2.9um×2.9um，内置GPU芯片；</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3、★内置混合补光灯，可对红外灯及白光灯功率进行调节（投标时提供所投产品公安部检测报告复印件并加盖供应商公章）；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4、最低照度彩色不大于0.0002 lx，黑白不大于0.0001 lx；</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5、在分辨率1920x1080 @ 25fps，延时不大于70ms；</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6、★支持检出两眼瞳距20像素点以上的人脸图片（投标时提供所投产品公安部检测报告复印件并加盖供应商公章）；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7、★人脸检出率不小于99%（投标时提供所投产品公安部检测报告复印件并加盖供应商公章）；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8、★支持人脸比对，比对准确率不低于99%（投标时提供所投产品公安部检测报告复印件并加盖供应商公章）；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9、★支持IP67防尘防水（投标时提供所投产品公安部检测报告复印件并加盖供应商公章）；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10、★支持透雾自动切换功能，当检测到雾的浓度达到设定的阈值时，可自动在算法透雾和光学透雾之间进行切换（投标时提供所投产品公安部检测报告复印件并加盖供应商公章）；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11、★投标时提供所投产品原厂3年质保书；</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台</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4</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2</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全彩枪式摄像机</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b/>
                <w:sz w:val="18"/>
                <w:szCs w:val="18"/>
              </w:rPr>
            </w:pPr>
            <w:r>
              <w:rPr>
                <w:rFonts w:asciiTheme="minorEastAsia" w:hAnsiTheme="minorEastAsia" w:cs="Times New Roman" w:hint="eastAsia"/>
                <w:b/>
                <w:sz w:val="18"/>
                <w:szCs w:val="18"/>
              </w:rPr>
              <w:t>200万像素筒型网络摄像机</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1、内置2颗白光补光灯；</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2、最低照度彩色：0.0004 lx；</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3、★白天或夜晚均可输出彩色视频图像（投标时提供所投产品公安部检测报告复印件并加盖供应商公章）；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4、摄像机能够在-30~60摄氏度，湿度小于93%环境下稳定工作；</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5、不低于IP67防尘防水等级；</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6、★设备工作状态时，支持空气放电9kV，接触放电7kV，通讯端口支持6kV峰值电压（投标时提供所投产品公安部检测报告复印件并加盖供应商公章）；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7、★同一静止场景相同图像质量下，设备在H.265编码方式时，开启智能编</w:t>
            </w:r>
            <w:r>
              <w:rPr>
                <w:rFonts w:asciiTheme="minorEastAsia" w:hAnsiTheme="minorEastAsia" w:cs="Times New Roman" w:hint="eastAsia"/>
                <w:sz w:val="18"/>
                <w:szCs w:val="18"/>
              </w:rPr>
              <w:lastRenderedPageBreak/>
              <w:t>码功能和不开启智能编码相比，码率节约80%（投标时提供所投产品公安部检测报告复印件并加盖供应商公章）；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8、★投标时提供所投产品原厂3年质保书；</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lastRenderedPageBreak/>
              <w:t>台</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16</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lastRenderedPageBreak/>
              <w:t>3</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高速球机</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1、200万摄像机靶面尺寸不小于1/1.8英寸；</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2、摄像机内置镜头，支持31倍光学变倍，镜头最大焦距不小于186mm；</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3、红外距离不小于280米，红外光波长980±5nm；</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4、支持最低照度可达彩色0.0002Lux，黑白0.0001Lux；</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5、★支持水平手控速度不小于800°/S,垂直手控速度不小于300°/s（投标时提供所投产品公安部检测报告复印件并加盖供应商公章）；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6、★具有三种滤光片，在白天、夜晚及有雾情况下可自动切换不同的滤光片进行成像。滤光片透过率不小于95%（投标时提供所投产品公安部检测报告复印件并加盖供应商公章）；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 xml:space="preserve">7、具有自动、关闭、开启光学透雾设置选项，透雾等级0-100可调； </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8、★室外球机应具备较好防护性能，支持IP67、15KV防浪涌（投标时提供所投产品公安部检测报告复印件并加盖供应商公章）；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9、★投标时提供所投产品原厂3年质保书；</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color w:val="000000"/>
                <w:sz w:val="18"/>
                <w:szCs w:val="18"/>
              </w:rPr>
              <w:t>台</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2</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4</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报警音柱</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1、室内音柱；</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2、线性音频输入,可以播放外部音源；</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3、支持多通道接收处理功能；</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4、内置3M音频存储空间，可以通过外置USB接口擦除拷贝6首音乐，通过拨码开关选择预设音乐信号，通过触发播放预设语音节目；</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5、内部功放具备过热、过压、短路等保护功能；</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6、输出音量可调节；</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7、高保真度音箱功放，内置D类数字功放，效率高；</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8、安装方式简便易捷；</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9、DC12V直流电工作；</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10、支持三组2芯报警开关量输入，最多可接三组不同报警信号；</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color w:val="000000"/>
                <w:sz w:val="18"/>
                <w:szCs w:val="18"/>
              </w:rPr>
              <w:t>台</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4</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5</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补光灯</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 xml:space="preserve">1、功率：24W; </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2、控制：光敏控制</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3、防水等级：IP65；</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4、工作电压：12V；</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个</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16</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6</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监控立杆</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1、4.5米高，带1米横杆；</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2、镀锌、白色喷漆；</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3、带监控箱、地笼；</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个</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7</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7</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监控普通支架</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铝合金，鸭嘴支架</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个</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20</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8</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监控电源</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12V/2A，国标；</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个</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20</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 xml:space="preserve"> 9</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人脸识别分</w:t>
            </w:r>
            <w:r>
              <w:rPr>
                <w:rFonts w:asciiTheme="minorEastAsia" w:hAnsiTheme="minorEastAsia" w:cs="Times New Roman" w:hint="eastAsia"/>
                <w:sz w:val="18"/>
                <w:szCs w:val="18"/>
              </w:rPr>
              <w:lastRenderedPageBreak/>
              <w:t>析系统</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lastRenderedPageBreak/>
              <w:t>1、★支持人脸签到、考勤，可导出指定时间段的签到、考勤报表，支持自</w:t>
            </w:r>
            <w:r>
              <w:rPr>
                <w:rFonts w:asciiTheme="minorEastAsia" w:hAnsiTheme="minorEastAsia" w:cs="Times New Roman" w:hint="eastAsia"/>
                <w:sz w:val="18"/>
                <w:szCs w:val="18"/>
              </w:rPr>
              <w:lastRenderedPageBreak/>
              <w:t>动统计总人数、已签到人数、未签到人数；可查询所有注册人员签到、考勤记录，记录支持列表、月历两种展示方式（投标时提供所投产品公安部检测报告复印件并加盖供应商公章）；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支持路人库一人一档功能：设备将陌生人自动归入到路人库，并统计和展现每个陌生人出现的次数，多次出现的陌生人，设备自动选取一张最优人脸图片入库，可点击次数信息展示每次抓拍的图片和时间点以及人脸属性信息；可对路人库人脸信息进行修改 删除 导出 复制到其他 人脸库，可对路人库人脸图片设置4个自定义标签；可通过陌生人出现的次数进行筛选（投标时提供所投产品公安部检测报告复印件并加盖供应商公章）；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3、支持硬盘抓拍库存储不少于1000万条人体检测历史记录；</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支持低频人员报警功能：可对指定时间段内重复出现的次数少于预定的次数进行报警，报警事件可查询详情，并展示报警人员历次出现的抓拍图（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5、抓图配置：可在预览界面自由选择任一个或多个通道，在预警面板实时展示此通道的目标抓拍信息；</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6、★支持高频人员统报警功能，对指定时间内重复出现次数多于设定次数的人员进行报警，报警事件可查询详情，并展示报警人员历次出现的抓拍图；支持按通道、时间进行人员频次报警事件检索，可导出事件报表，支持添加高频人员到人脸库；支持高频人员碰撞任务，统计重复出现指定次数的人员（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7、★支持web智能展示界面可展示多种目标和报警信息，如人体、非机动车、车辆检测、人脸抓拍、人脸人体关联、人脸比对成功、人脸比对失败、陌生人、高频报警、低频报警等（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8、开启视频流智能分析，NVR网络发送带宽不会降低；</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9、支持在视频预览画面查看实时预警面板，包括：事件名称、事件触发时间、人脸抓图，针对人脸比对同时显示姓名、相似度，针对车辆报警同时显示车牌。针对人体和车辆目标，可分别显示出“人体”、“车辆” 字样；</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10、以图搜图结果自动按照相似度从高向低排序（投标时提供所投产品公安部检测报告复印件并加盖供应商公章）；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11、★支持不少于45个人脸库，总库容20万人脸，另有路人库，库容20万张人脸抓拍图片（投标时提供所投产品公安部检测报告复印件并加盖供应商公章）；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12、★支持硬盘抓拍库存储不少于1000万条人脸抓拍历史记录（投标时提供所投产品公安部检测报告复印件并加盖供应商公章）；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13、系统支持报警事件、异常事件实时计数提醒功能，以图标形式在监控界面上提醒用户，异常事件包括：硬盘满、硬盘错误、网络断开、IP冲突、非法访问、视频信号丢失、录像/抓图异常、IP通道冲突、热备异常、子码流分辨率/码流超限、配件板异常、硬盘高温/低温/坏块/撞击/严重故障/无码</w:t>
            </w:r>
            <w:r>
              <w:rPr>
                <w:rFonts w:asciiTheme="minorEastAsia" w:hAnsiTheme="minorEastAsia" w:cs="Times New Roman" w:hint="eastAsia"/>
                <w:sz w:val="18"/>
                <w:szCs w:val="18"/>
              </w:rPr>
              <w:lastRenderedPageBreak/>
              <w:t>流异常等；用户可以点击报警图标，查看报警详情列表，可在列表中快速查看报警关联的录像；当有新事件发生时计数自动累加，当用户查看后计数自动清零；</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14、支持设置人脸比对失败和陌生人报警提示语；支持报警布防和联动，支持推送报警信息到客户端；</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15、★支持从其他设备接入设定时间的录像文件，并对录像文件进行人脸检测和识别，实时显示识别结果（投标时提供所投产品公安部检测报告复印件并加盖供应商公章）；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16、★可同时选择多个带有客流统计功能的IPC，自动将多个IPC通道的客流统计数据求和，并按日、周、月、年统计生成报表（投标时提供所投产品公安部检测报告复印件并加盖供应商公章）；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17、具有不少于2个HDMI接口、2个VGA接口、2个RJ45网络接口、2个USB2.0接口、1个USB3.0接口、1个RS232接口、1个RS485接口、1个eSata接口、1个键盘485接口、1路音频输入接口、2路音频输出接口、16路报警输入接口、8路报警输出接口，可内置8块SATA接口硬盘；</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18、★所投产品接入学校原监控平台，投标时提供所投产品厂商接入原平台承诺函；</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19、★投标时提供所投产品原厂3年质保书；</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lastRenderedPageBreak/>
              <w:t>台</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1</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lastRenderedPageBreak/>
              <w:t>10</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可视化一键报警箱</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1、内置1080P广角红外摄像机，水平视角不低于86°；</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2、内置全频段优质扬声器和高灵敏度麦克风；</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3、支持通过有线网络和管理中心双向音频对讲；</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4、支持中心监视监听、录音录像与广播功能；</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5、支持外接警灯警号；支持防拆报警/喧哗报警；</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6、★前端 设备应支持 一键拨打电话，应支持最少设置 4个电话号码； 前端 设备应支持一键呼叫预的电话号，当被叫号码无法接通，拒接或者占线时，前端设备应自动拨打下一个预设号码（投标时提供所投产品公安部检测报告复印件并加盖供应商公章）；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7、★设备应支持拨打电话的同时通过网络上传报警信息到中心平台，中心平台应同时可以监听监视前端通话。前端设备应支持网络、无线、电话等模式报警（投标时提供所投产品公安部检测报告复印件并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8、★设备应支持防拆报警、紧急报警、喧哗报警、咨询等多种类型；</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9、所投产品接入学校原监控平台，投标时提供所投产品厂商接入原平台承诺函；</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10、★投标时提供所投产品原厂3年质保书；</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台</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2</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11</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监控授权点</w:t>
            </w:r>
          </w:p>
        </w:tc>
        <w:tc>
          <w:tcPr>
            <w:tcW w:w="6187"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1、原校园监控管理平台监控前端License专用升级许可；</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2、增加前端监控节点授权License：50个；</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3、投标时提供所投产品厂家支持原平台升级许可技术承诺函；</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点位</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50</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12</w:t>
            </w:r>
          </w:p>
        </w:tc>
        <w:tc>
          <w:tcPr>
            <w:tcW w:w="1134" w:type="dxa"/>
            <w:tcBorders>
              <w:top w:val="nil"/>
              <w:left w:val="nil"/>
              <w:bottom w:val="single" w:sz="4" w:space="0" w:color="auto"/>
              <w:right w:val="single" w:sz="4" w:space="0" w:color="auto"/>
            </w:tcBorders>
            <w:shd w:val="clear" w:color="000000" w:fill="FFFFFF"/>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24口交换机</w:t>
            </w:r>
          </w:p>
        </w:tc>
        <w:tc>
          <w:tcPr>
            <w:tcW w:w="6187" w:type="dxa"/>
            <w:tcBorders>
              <w:top w:val="nil"/>
              <w:left w:val="nil"/>
              <w:bottom w:val="single" w:sz="4" w:space="0" w:color="auto"/>
              <w:right w:val="single" w:sz="4" w:space="0" w:color="auto"/>
            </w:tcBorders>
            <w:shd w:val="clear" w:color="000000" w:fill="FFFFFF"/>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1、整机固化千兆电接口数≥24个，千兆光口≥2个，最大可用端口≥26个；</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2、交换容量≥52Gbps，包转发率≥38.6Mpps；</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lastRenderedPageBreak/>
              <w:t>3、★为了保证在高温环境下设备仍能稳定工作，要求最大工作温度≥45°C（投标时提供所投产品官网截图及链接作为证明材料加盖供应商公章）；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4、★为了保证设备在流量突发时不卡顿，要求所投设备至少支持4M（含4M）以上的端口缓存（投标时提供所投产品官网截图及链接作为证明材料加盖供应商公章）；</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5、★投标时提供国家强制性产品认证证书复印件加盖供应商公章。</w:t>
            </w:r>
          </w:p>
        </w:tc>
        <w:tc>
          <w:tcPr>
            <w:tcW w:w="544"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lastRenderedPageBreak/>
              <w:t>台</w:t>
            </w:r>
          </w:p>
        </w:tc>
        <w:tc>
          <w:tcPr>
            <w:tcW w:w="656" w:type="dxa"/>
            <w:tcBorders>
              <w:top w:val="nil"/>
              <w:left w:val="nil"/>
              <w:bottom w:val="single" w:sz="4" w:space="0" w:color="auto"/>
              <w:right w:val="single" w:sz="4" w:space="0" w:color="auto"/>
            </w:tcBorders>
            <w:shd w:val="clear" w:color="000000" w:fill="FFFFFF"/>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2</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lastRenderedPageBreak/>
              <w:t>13</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5口POE交换机</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1、2个千兆光口+4个10/100/ 1000M 电口，支持POE供电；</w:t>
            </w:r>
          </w:p>
          <w:p w:rsidR="000F0984" w:rsidRDefault="001806EA">
            <w:pPr>
              <w:numPr>
                <w:ilvl w:val="0"/>
                <w:numId w:val="8"/>
              </w:num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交换容量：20G；</w:t>
            </w:r>
          </w:p>
          <w:p w:rsidR="000F0984" w:rsidRDefault="001806EA">
            <w:pPr>
              <w:numPr>
                <w:ilvl w:val="0"/>
                <w:numId w:val="8"/>
              </w:num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包转发：14.88M</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个</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7</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光纤接续盒</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带密封圈，防水，带电路分接模块,24路光纤熔接盒</w:t>
            </w:r>
            <w:r>
              <w:rPr>
                <w:rFonts w:asciiTheme="minorEastAsia" w:hAnsiTheme="minorEastAsia" w:cs="Times New Roman"/>
                <w:sz w:val="18"/>
                <w:szCs w:val="18"/>
              </w:rPr>
              <w:t xml:space="preserve"> </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个</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1</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15</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熔纤</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包含熔纤材料</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芯</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66</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光纤跳线</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光纤跳线，SC</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根</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36</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17</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2*1.0 RVV电源线</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sz w:val="18"/>
                <w:szCs w:val="18"/>
              </w:rPr>
              <w:t>2*</w:t>
            </w:r>
            <w:r>
              <w:rPr>
                <w:rFonts w:asciiTheme="minorEastAsia" w:hAnsiTheme="minorEastAsia" w:cs="Times New Roman" w:hint="eastAsia"/>
                <w:sz w:val="18"/>
                <w:szCs w:val="18"/>
              </w:rPr>
              <w:t xml:space="preserve">1.0 </w:t>
            </w:r>
            <w:r>
              <w:rPr>
                <w:rFonts w:asciiTheme="minorEastAsia" w:hAnsiTheme="minorEastAsia" w:cs="Times New Roman"/>
                <w:sz w:val="18"/>
                <w:szCs w:val="18"/>
              </w:rPr>
              <w:t>R</w:t>
            </w:r>
            <w:r>
              <w:rPr>
                <w:rFonts w:asciiTheme="minorEastAsia" w:hAnsiTheme="minorEastAsia" w:cs="Times New Roman" w:hint="eastAsia"/>
                <w:sz w:val="18"/>
                <w:szCs w:val="18"/>
              </w:rPr>
              <w:t>V</w:t>
            </w:r>
            <w:r>
              <w:rPr>
                <w:rFonts w:asciiTheme="minorEastAsia" w:hAnsiTheme="minorEastAsia" w:cs="Times New Roman"/>
                <w:sz w:val="18"/>
                <w:szCs w:val="18"/>
              </w:rPr>
              <w:t>V</w:t>
            </w:r>
            <w:r>
              <w:rPr>
                <w:rFonts w:asciiTheme="minorEastAsia" w:hAnsiTheme="minorEastAsia" w:cs="Times New Roman" w:hint="eastAsia"/>
                <w:sz w:val="18"/>
                <w:szCs w:val="18"/>
              </w:rPr>
              <w:t>电源线</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米</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300</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超6类网线</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超6类网线，国标</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箱</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2</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19</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水晶头</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超五类水晶头</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盒</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1</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复合光纤</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8芯光纤*1.5平方单芯*2复合光纤（带铠）</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米</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600</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21</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无线插排</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4位5孔,，带开关</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个</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7</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22</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挖地埋管</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原主线路到本次建设线路等过路、立杆到立杆之间开挖，并埋硅芯管</w:t>
            </w:r>
          </w:p>
        </w:tc>
        <w:tc>
          <w:tcPr>
            <w:tcW w:w="544"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米</w:t>
            </w:r>
          </w:p>
        </w:tc>
        <w:tc>
          <w:tcPr>
            <w:tcW w:w="656" w:type="dxa"/>
            <w:tcBorders>
              <w:top w:val="nil"/>
              <w:left w:val="nil"/>
              <w:bottom w:val="single" w:sz="4" w:space="0" w:color="auto"/>
              <w:right w:val="single" w:sz="4" w:space="0" w:color="auto"/>
            </w:tcBorders>
            <w:shd w:val="clear" w:color="auto" w:fill="auto"/>
            <w:noWrap/>
            <w:vAlign w:val="center"/>
          </w:tcPr>
          <w:p w:rsidR="000F0984" w:rsidRDefault="001806EA">
            <w:pPr>
              <w:widowControl/>
              <w:spacing w:line="240" w:lineRule="exact"/>
              <w:rPr>
                <w:rFonts w:asciiTheme="minorEastAsia" w:hAnsiTheme="minorEastAsia"/>
                <w:color w:val="000000"/>
                <w:sz w:val="18"/>
                <w:szCs w:val="18"/>
              </w:rPr>
            </w:pPr>
            <w:r>
              <w:rPr>
                <w:rFonts w:asciiTheme="minorEastAsia" w:hAnsiTheme="minorEastAsia" w:hint="eastAsia"/>
                <w:color w:val="000000"/>
                <w:sz w:val="18"/>
                <w:szCs w:val="18"/>
              </w:rPr>
              <w:t>360</w:t>
            </w:r>
          </w:p>
        </w:tc>
      </w:tr>
      <w:tr w:rsidR="000F0984">
        <w:trPr>
          <w:trHeight w:val="465"/>
        </w:trPr>
        <w:tc>
          <w:tcPr>
            <w:tcW w:w="718" w:type="dxa"/>
            <w:tcBorders>
              <w:top w:val="nil"/>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color w:val="000000"/>
                <w:sz w:val="18"/>
                <w:szCs w:val="18"/>
              </w:rPr>
            </w:pPr>
            <w:r>
              <w:rPr>
                <w:rFonts w:asciiTheme="minorEastAsia" w:hAnsiTheme="minorEastAsia" w:hint="eastAsia"/>
                <w:color w:val="000000"/>
                <w:sz w:val="18"/>
                <w:szCs w:val="18"/>
              </w:rPr>
              <w:t>23</w:t>
            </w:r>
          </w:p>
        </w:tc>
        <w:tc>
          <w:tcPr>
            <w:tcW w:w="1134"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集成实施</w:t>
            </w:r>
          </w:p>
        </w:tc>
        <w:tc>
          <w:tcPr>
            <w:tcW w:w="6187" w:type="dxa"/>
            <w:tcBorders>
              <w:top w:val="nil"/>
              <w:left w:val="nil"/>
              <w:bottom w:val="single" w:sz="4" w:space="0" w:color="auto"/>
              <w:right w:val="single" w:sz="4" w:space="0" w:color="auto"/>
            </w:tcBorders>
            <w:shd w:val="clear" w:color="auto" w:fill="auto"/>
            <w:noWrap/>
            <w:vAlign w:val="center"/>
          </w:tcPr>
          <w:p w:rsidR="000F0984" w:rsidRDefault="001806EA">
            <w:pPr>
              <w:spacing w:line="360" w:lineRule="exact"/>
              <w:rPr>
                <w:rFonts w:asciiTheme="minorEastAsia" w:hAnsiTheme="minorEastAsia" w:cs="Times New Roman"/>
                <w:b/>
                <w:sz w:val="18"/>
                <w:szCs w:val="18"/>
              </w:rPr>
            </w:pPr>
            <w:r>
              <w:rPr>
                <w:rFonts w:asciiTheme="minorEastAsia" w:hAnsiTheme="minorEastAsia" w:cs="Times New Roman"/>
                <w:b/>
                <w:sz w:val="18"/>
                <w:szCs w:val="18"/>
              </w:rPr>
              <w:t>安装实施技术规范</w:t>
            </w:r>
            <w:r>
              <w:rPr>
                <w:rFonts w:asciiTheme="minorEastAsia" w:hAnsiTheme="minorEastAsia" w:cs="Times New Roman" w:hint="eastAsia"/>
                <w:b/>
                <w:sz w:val="18"/>
                <w:szCs w:val="18"/>
              </w:rPr>
              <w:t>：</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1、★本次建设人脸抓拍摄像机、一键报警设备及道路监控与原校园室外监控统一接入数据中心光线路终端设备进行统一管理，对原监控平台授权点位进行扩充（投标人投标时承诺本次所投前端设备与学院原综合安防平台兼容，可以实现统一管理，无需另外安装软件或改变现有监控线路部署方式）；</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2、为保证本次新建监控点位与原监控点位一样，全部采用光电复合光纤（带铠）铺设，所有供电、网络均从学院网络数据中心接入，保障停电时，校园室外监控可以正常工作；</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3、本次扩容监控设备全部接入学院现有监控平台，并把新建监控点位授权分配到保卫处分控平台，监控存储分配到原校园室外存储服务器上；</w:t>
            </w:r>
          </w:p>
          <w:p w:rsidR="000F0984" w:rsidRDefault="001806EA">
            <w:pPr>
              <w:spacing w:line="360" w:lineRule="exact"/>
              <w:rPr>
                <w:rFonts w:asciiTheme="minorEastAsia" w:hAnsiTheme="minorEastAsia" w:cs="Times New Roman"/>
                <w:sz w:val="18"/>
                <w:szCs w:val="18"/>
              </w:rPr>
            </w:pPr>
            <w:r>
              <w:rPr>
                <w:rFonts w:asciiTheme="minorEastAsia" w:hAnsiTheme="minorEastAsia" w:cs="Times New Roman" w:hint="eastAsia"/>
                <w:sz w:val="18"/>
                <w:szCs w:val="18"/>
              </w:rPr>
              <w:t>4、人脸识别摄像机须实现前端、后端黑名单报警功能。</w:t>
            </w:r>
          </w:p>
        </w:tc>
        <w:tc>
          <w:tcPr>
            <w:tcW w:w="544" w:type="dxa"/>
            <w:tcBorders>
              <w:top w:val="nil"/>
              <w:left w:val="nil"/>
              <w:bottom w:val="single" w:sz="4" w:space="0" w:color="auto"/>
              <w:right w:val="single" w:sz="4" w:space="0" w:color="auto"/>
            </w:tcBorders>
            <w:shd w:val="clear" w:color="auto" w:fill="auto"/>
            <w:noWrap/>
            <w:vAlign w:val="center"/>
          </w:tcPr>
          <w:p w:rsidR="000F0984" w:rsidRDefault="000F0984">
            <w:pPr>
              <w:widowControl/>
              <w:spacing w:line="240" w:lineRule="exact"/>
              <w:jc w:val="center"/>
              <w:rPr>
                <w:rFonts w:asciiTheme="minorEastAsia" w:hAnsiTheme="minorEastAsia"/>
                <w:color w:val="000000"/>
                <w:sz w:val="18"/>
                <w:szCs w:val="18"/>
              </w:rPr>
            </w:pPr>
          </w:p>
        </w:tc>
        <w:tc>
          <w:tcPr>
            <w:tcW w:w="656" w:type="dxa"/>
            <w:tcBorders>
              <w:top w:val="nil"/>
              <w:left w:val="nil"/>
              <w:bottom w:val="single" w:sz="4" w:space="0" w:color="auto"/>
              <w:right w:val="single" w:sz="4" w:space="0" w:color="auto"/>
            </w:tcBorders>
            <w:shd w:val="clear" w:color="auto" w:fill="auto"/>
            <w:noWrap/>
            <w:vAlign w:val="center"/>
          </w:tcPr>
          <w:p w:rsidR="000F0984" w:rsidRDefault="000F0984">
            <w:pPr>
              <w:widowControl/>
              <w:spacing w:line="240" w:lineRule="exact"/>
              <w:rPr>
                <w:rFonts w:asciiTheme="minorEastAsia" w:hAnsiTheme="minorEastAsia"/>
                <w:color w:val="000000"/>
                <w:sz w:val="18"/>
                <w:szCs w:val="18"/>
              </w:rPr>
            </w:pPr>
          </w:p>
        </w:tc>
      </w:tr>
      <w:tr w:rsidR="000F0984">
        <w:trPr>
          <w:trHeight w:val="698"/>
        </w:trPr>
        <w:tc>
          <w:tcPr>
            <w:tcW w:w="7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984" w:rsidRDefault="001806EA">
            <w:pPr>
              <w:widowControl/>
              <w:spacing w:line="240" w:lineRule="exact"/>
              <w:jc w:val="center"/>
              <w:rPr>
                <w:rFonts w:asciiTheme="minorEastAsia" w:hAnsiTheme="minorEastAsia"/>
                <w:b/>
                <w:color w:val="000000"/>
                <w:sz w:val="18"/>
                <w:szCs w:val="18"/>
              </w:rPr>
            </w:pPr>
            <w:r>
              <w:rPr>
                <w:rFonts w:asciiTheme="minorEastAsia" w:hAnsiTheme="minorEastAsia"/>
                <w:b/>
                <w:color w:val="000000"/>
                <w:sz w:val="18"/>
                <w:szCs w:val="18"/>
              </w:rPr>
              <w:t>注</w:t>
            </w:r>
          </w:p>
        </w:tc>
        <w:tc>
          <w:tcPr>
            <w:tcW w:w="8521" w:type="dxa"/>
            <w:gridSpan w:val="4"/>
            <w:tcBorders>
              <w:top w:val="single" w:sz="4" w:space="0" w:color="auto"/>
              <w:left w:val="nil"/>
              <w:bottom w:val="single" w:sz="4" w:space="0" w:color="auto"/>
              <w:right w:val="single" w:sz="4" w:space="0" w:color="auto"/>
            </w:tcBorders>
            <w:shd w:val="clear" w:color="auto" w:fill="auto"/>
            <w:noWrap/>
            <w:vAlign w:val="center"/>
          </w:tcPr>
          <w:p w:rsidR="000F0984" w:rsidRDefault="001806EA">
            <w:pPr>
              <w:widowControl/>
              <w:spacing w:line="360" w:lineRule="exact"/>
              <w:rPr>
                <w:rFonts w:asciiTheme="minorEastAsia" w:hAnsiTheme="minorEastAsia"/>
                <w:b/>
                <w:color w:val="000000"/>
                <w:sz w:val="18"/>
                <w:szCs w:val="18"/>
              </w:rPr>
            </w:pPr>
            <w:r>
              <w:rPr>
                <w:rFonts w:asciiTheme="minorEastAsia" w:hAnsiTheme="minorEastAsia" w:hint="eastAsia"/>
                <w:b/>
                <w:color w:val="000000"/>
                <w:sz w:val="18"/>
                <w:szCs w:val="18"/>
              </w:rPr>
              <w:t>加</w:t>
            </w:r>
            <w:r>
              <w:rPr>
                <w:rFonts w:asciiTheme="minorEastAsia" w:hAnsiTheme="minorEastAsia" w:cs="Times New Roman" w:hint="eastAsia"/>
                <w:b/>
                <w:sz w:val="18"/>
                <w:szCs w:val="18"/>
              </w:rPr>
              <w:t>★参数一条不满足投标无效，非加★参数3条不满足投标无效。</w:t>
            </w:r>
          </w:p>
        </w:tc>
      </w:tr>
    </w:tbl>
    <w:p w:rsidR="000F0984" w:rsidRDefault="001806EA">
      <w:r>
        <w:rPr>
          <w:rFonts w:hint="eastAsia"/>
        </w:rPr>
        <w:br w:type="page"/>
      </w:r>
    </w:p>
    <w:p w:rsidR="000F0984" w:rsidRDefault="001806EA">
      <w:pPr>
        <w:numPr>
          <w:ilvl w:val="0"/>
          <w:numId w:val="9"/>
        </w:numPr>
        <w:rPr>
          <w:b/>
          <w:bCs/>
          <w:sz w:val="30"/>
        </w:rPr>
      </w:pPr>
      <w:r>
        <w:rPr>
          <w:b/>
          <w:bCs/>
          <w:sz w:val="30"/>
        </w:rPr>
        <w:lastRenderedPageBreak/>
        <w:t>商务要求：</w:t>
      </w:r>
    </w:p>
    <w:p w:rsidR="000F0984" w:rsidRDefault="000F0984" w:rsidP="00CB7D37">
      <w:pPr>
        <w:pStyle w:val="21"/>
        <w:ind w:leftChars="400" w:left="880" w:firstLineChars="0" w:firstLine="0"/>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8"/>
        <w:gridCol w:w="1315"/>
        <w:gridCol w:w="7604"/>
      </w:tblGrid>
      <w:tr w:rsidR="000F0984">
        <w:trPr>
          <w:trHeight w:val="300"/>
        </w:trPr>
        <w:tc>
          <w:tcPr>
            <w:tcW w:w="808" w:type="dxa"/>
          </w:tcPr>
          <w:p w:rsidR="000F0984" w:rsidRDefault="001806EA">
            <w:pPr>
              <w:pStyle w:val="TableParagraph"/>
              <w:spacing w:before="31" w:line="249" w:lineRule="exact"/>
              <w:ind w:left="172" w:right="166"/>
              <w:jc w:val="center"/>
              <w:rPr>
                <w:sz w:val="21"/>
              </w:rPr>
            </w:pPr>
            <w:r>
              <w:rPr>
                <w:sz w:val="21"/>
              </w:rPr>
              <w:t>序号</w:t>
            </w:r>
          </w:p>
        </w:tc>
        <w:tc>
          <w:tcPr>
            <w:tcW w:w="1315" w:type="dxa"/>
          </w:tcPr>
          <w:p w:rsidR="000F0984" w:rsidRDefault="001806EA">
            <w:pPr>
              <w:pStyle w:val="TableParagraph"/>
              <w:spacing w:before="31" w:line="249" w:lineRule="exact"/>
              <w:ind w:left="108" w:right="104"/>
              <w:jc w:val="center"/>
              <w:rPr>
                <w:sz w:val="21"/>
              </w:rPr>
            </w:pPr>
            <w:r>
              <w:rPr>
                <w:sz w:val="21"/>
              </w:rPr>
              <w:t>内容</w:t>
            </w:r>
          </w:p>
        </w:tc>
        <w:tc>
          <w:tcPr>
            <w:tcW w:w="7604" w:type="dxa"/>
          </w:tcPr>
          <w:p w:rsidR="000F0984" w:rsidRDefault="001806EA">
            <w:pPr>
              <w:pStyle w:val="TableParagraph"/>
              <w:tabs>
                <w:tab w:val="left" w:pos="523"/>
              </w:tabs>
              <w:spacing w:before="31" w:line="249" w:lineRule="exact"/>
              <w:ind w:right="1316"/>
              <w:jc w:val="center"/>
              <w:rPr>
                <w:sz w:val="21"/>
              </w:rPr>
            </w:pPr>
            <w:r>
              <w:rPr>
                <w:sz w:val="21"/>
              </w:rPr>
              <w:t>要</w:t>
            </w:r>
            <w:r>
              <w:rPr>
                <w:sz w:val="21"/>
              </w:rPr>
              <w:tab/>
              <w:t>求</w:t>
            </w:r>
          </w:p>
        </w:tc>
      </w:tr>
      <w:tr w:rsidR="000F0984">
        <w:trPr>
          <w:trHeight w:val="621"/>
        </w:trPr>
        <w:tc>
          <w:tcPr>
            <w:tcW w:w="808" w:type="dxa"/>
          </w:tcPr>
          <w:p w:rsidR="000F0984" w:rsidRDefault="001806EA">
            <w:pPr>
              <w:pStyle w:val="TableParagraph"/>
              <w:spacing w:before="30" w:line="249" w:lineRule="exact"/>
              <w:ind w:left="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w w:val="99"/>
                <w:sz w:val="21"/>
                <w:szCs w:val="21"/>
              </w:rPr>
              <w:t>1</w:t>
            </w:r>
          </w:p>
        </w:tc>
        <w:tc>
          <w:tcPr>
            <w:tcW w:w="1315" w:type="dxa"/>
            <w:vAlign w:val="center"/>
          </w:tcPr>
          <w:p w:rsidR="000F0984" w:rsidRDefault="001806EA">
            <w:pPr>
              <w:pStyle w:val="TableParagraph"/>
              <w:spacing w:before="30" w:line="249" w:lineRule="exact"/>
              <w:ind w:left="111" w:right="102"/>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质保期</w:t>
            </w:r>
          </w:p>
        </w:tc>
        <w:tc>
          <w:tcPr>
            <w:tcW w:w="7604" w:type="dxa"/>
          </w:tcPr>
          <w:p w:rsidR="000F0984" w:rsidRDefault="001806EA">
            <w:pPr>
              <w:pStyle w:val="TableParagraph"/>
              <w:spacing w:before="30" w:line="249" w:lineRule="exact"/>
              <w:ind w:left="10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年</w:t>
            </w:r>
          </w:p>
        </w:tc>
      </w:tr>
      <w:tr w:rsidR="000F0984">
        <w:trPr>
          <w:trHeight w:val="600"/>
        </w:trPr>
        <w:tc>
          <w:tcPr>
            <w:tcW w:w="808" w:type="dxa"/>
          </w:tcPr>
          <w:p w:rsidR="000F0984" w:rsidRDefault="001806EA">
            <w:pPr>
              <w:pStyle w:val="TableParagraph"/>
              <w:spacing w:before="179"/>
              <w:ind w:left="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w w:val="99"/>
                <w:sz w:val="21"/>
                <w:szCs w:val="21"/>
              </w:rPr>
              <w:t>2</w:t>
            </w:r>
          </w:p>
        </w:tc>
        <w:tc>
          <w:tcPr>
            <w:tcW w:w="1315" w:type="dxa"/>
            <w:vAlign w:val="center"/>
          </w:tcPr>
          <w:p w:rsidR="000F0984" w:rsidRDefault="001806EA">
            <w:pPr>
              <w:pStyle w:val="TableParagraph"/>
              <w:spacing w:before="179"/>
              <w:ind w:left="111" w:right="104"/>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供货要求</w:t>
            </w:r>
          </w:p>
        </w:tc>
        <w:tc>
          <w:tcPr>
            <w:tcW w:w="7604" w:type="dxa"/>
          </w:tcPr>
          <w:p w:rsidR="000F0984" w:rsidRDefault="001806EA">
            <w:pPr>
              <w:pStyle w:val="TableParagraph"/>
              <w:spacing w:line="300" w:lineRule="exact"/>
              <w:ind w:left="107" w:right="9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合同签订后</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bCs/>
                <w:sz w:val="21"/>
                <w:szCs w:val="21"/>
                <w:u w:val="single"/>
                <w:lang w:val="en-US"/>
              </w:rPr>
              <w:t xml:space="preserve">45 </w:t>
            </w:r>
            <w:r>
              <w:rPr>
                <w:rFonts w:asciiTheme="minorEastAsia" w:eastAsiaTheme="minorEastAsia" w:hAnsiTheme="minorEastAsia" w:cstheme="minorEastAsia" w:hint="eastAsia"/>
                <w:bCs/>
                <w:sz w:val="21"/>
                <w:szCs w:val="21"/>
              </w:rPr>
              <w:t>日内</w:t>
            </w:r>
            <w:r>
              <w:rPr>
                <w:rFonts w:asciiTheme="minorEastAsia" w:eastAsiaTheme="minorEastAsia" w:hAnsiTheme="minorEastAsia" w:cstheme="minorEastAsia" w:hint="eastAsia"/>
                <w:sz w:val="21"/>
                <w:szCs w:val="21"/>
              </w:rPr>
              <w:t>完成供货、安装、调试、培训，并交付采购人验收、使用， 并满足采购人要求</w:t>
            </w:r>
          </w:p>
        </w:tc>
      </w:tr>
      <w:tr w:rsidR="000F0984">
        <w:trPr>
          <w:trHeight w:val="495"/>
        </w:trPr>
        <w:tc>
          <w:tcPr>
            <w:tcW w:w="808" w:type="dxa"/>
          </w:tcPr>
          <w:p w:rsidR="000F0984" w:rsidRDefault="001806EA">
            <w:pPr>
              <w:pStyle w:val="TableParagraph"/>
              <w:spacing w:before="29" w:line="250" w:lineRule="exact"/>
              <w:ind w:left="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w w:val="99"/>
                <w:sz w:val="21"/>
                <w:szCs w:val="21"/>
              </w:rPr>
              <w:t>3</w:t>
            </w:r>
          </w:p>
        </w:tc>
        <w:tc>
          <w:tcPr>
            <w:tcW w:w="1315" w:type="dxa"/>
            <w:vAlign w:val="center"/>
          </w:tcPr>
          <w:p w:rsidR="000F0984" w:rsidRDefault="001806EA">
            <w:pPr>
              <w:pStyle w:val="TableParagraph"/>
              <w:spacing w:before="29" w:line="250" w:lineRule="exact"/>
              <w:ind w:left="111" w:right="104"/>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售后服务</w:t>
            </w:r>
          </w:p>
        </w:tc>
        <w:tc>
          <w:tcPr>
            <w:tcW w:w="7604" w:type="dxa"/>
          </w:tcPr>
          <w:p w:rsidR="000F0984" w:rsidRDefault="001806EA">
            <w:pPr>
              <w:pStyle w:val="TableParagraph"/>
              <w:spacing w:before="29" w:line="250" w:lineRule="exact"/>
              <w:ind w:left="10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提供完善的售后服务，并满足采购人要求</w:t>
            </w:r>
          </w:p>
        </w:tc>
      </w:tr>
      <w:tr w:rsidR="000F0984">
        <w:trPr>
          <w:trHeight w:val="1340"/>
        </w:trPr>
        <w:tc>
          <w:tcPr>
            <w:tcW w:w="808" w:type="dxa"/>
          </w:tcPr>
          <w:p w:rsidR="000F0984" w:rsidRDefault="000F0984">
            <w:pPr>
              <w:pStyle w:val="TableParagraph"/>
              <w:rPr>
                <w:rFonts w:asciiTheme="minorEastAsia" w:eastAsiaTheme="minorEastAsia" w:hAnsiTheme="minorEastAsia" w:cstheme="minorEastAsia"/>
                <w:b/>
                <w:sz w:val="21"/>
                <w:szCs w:val="21"/>
              </w:rPr>
            </w:pPr>
          </w:p>
          <w:p w:rsidR="000F0984" w:rsidRDefault="000F0984">
            <w:pPr>
              <w:pStyle w:val="TableParagraph"/>
              <w:spacing w:before="1"/>
              <w:rPr>
                <w:rFonts w:asciiTheme="minorEastAsia" w:eastAsiaTheme="minorEastAsia" w:hAnsiTheme="minorEastAsia" w:cstheme="minorEastAsia"/>
                <w:b/>
                <w:sz w:val="21"/>
                <w:szCs w:val="21"/>
              </w:rPr>
            </w:pPr>
          </w:p>
          <w:p w:rsidR="000F0984" w:rsidRDefault="001806EA">
            <w:pPr>
              <w:pStyle w:val="TableParagraph"/>
              <w:ind w:left="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w w:val="99"/>
                <w:sz w:val="21"/>
                <w:szCs w:val="21"/>
              </w:rPr>
              <w:t>4</w:t>
            </w:r>
          </w:p>
        </w:tc>
        <w:tc>
          <w:tcPr>
            <w:tcW w:w="1315" w:type="dxa"/>
            <w:vAlign w:val="center"/>
          </w:tcPr>
          <w:p w:rsidR="000F0984" w:rsidRDefault="000F0984">
            <w:pPr>
              <w:autoSpaceDE/>
              <w:autoSpaceDN/>
              <w:jc w:val="center"/>
              <w:rPr>
                <w:rFonts w:asciiTheme="minorEastAsia" w:eastAsiaTheme="minorEastAsia" w:hAnsiTheme="minorEastAsia" w:cstheme="minorEastAsia"/>
                <w:sz w:val="21"/>
                <w:szCs w:val="21"/>
              </w:rPr>
            </w:pPr>
          </w:p>
          <w:p w:rsidR="000F0984" w:rsidRDefault="001806EA">
            <w:pPr>
              <w:autoSpaceDE/>
              <w:autoSpaceDN/>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包装要求</w:t>
            </w:r>
          </w:p>
          <w:p w:rsidR="000F0984" w:rsidRDefault="001806EA">
            <w:pPr>
              <w:autoSpaceDE/>
              <w:autoSpaceDN/>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（货物）</w:t>
            </w:r>
          </w:p>
        </w:tc>
        <w:tc>
          <w:tcPr>
            <w:tcW w:w="7604" w:type="dxa"/>
          </w:tcPr>
          <w:p w:rsidR="000F0984" w:rsidRDefault="001806EA">
            <w:pPr>
              <w:autoSpaceDE/>
              <w:autoSpaceDN/>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w:t>
            </w:r>
          </w:p>
          <w:p w:rsidR="000F0984" w:rsidRDefault="001806EA">
            <w:pPr>
              <w:autoSpaceDE/>
              <w:autoSpaceDN/>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成交人承担。</w:t>
            </w:r>
          </w:p>
        </w:tc>
      </w:tr>
      <w:tr w:rsidR="000F0984">
        <w:trPr>
          <w:trHeight w:val="300"/>
        </w:trPr>
        <w:tc>
          <w:tcPr>
            <w:tcW w:w="808" w:type="dxa"/>
          </w:tcPr>
          <w:p w:rsidR="000F0984" w:rsidRDefault="001806EA">
            <w:pPr>
              <w:pStyle w:val="TableParagraph"/>
              <w:spacing w:before="29" w:line="251" w:lineRule="exact"/>
              <w:ind w:left="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w w:val="99"/>
                <w:sz w:val="21"/>
                <w:szCs w:val="21"/>
              </w:rPr>
              <w:t>5</w:t>
            </w:r>
          </w:p>
        </w:tc>
        <w:tc>
          <w:tcPr>
            <w:tcW w:w="1315" w:type="dxa"/>
            <w:vAlign w:val="center"/>
          </w:tcPr>
          <w:p w:rsidR="000F0984" w:rsidRDefault="001806EA">
            <w:pPr>
              <w:pStyle w:val="TableParagraph"/>
              <w:spacing w:before="29" w:line="251" w:lineRule="exact"/>
              <w:ind w:left="108" w:right="104"/>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验收</w:t>
            </w:r>
          </w:p>
        </w:tc>
        <w:tc>
          <w:tcPr>
            <w:tcW w:w="7604" w:type="dxa"/>
          </w:tcPr>
          <w:p w:rsidR="000F0984" w:rsidRDefault="001806EA">
            <w:pPr>
              <w:pStyle w:val="TableParagraph"/>
              <w:spacing w:before="29" w:line="251" w:lineRule="exact"/>
              <w:ind w:left="10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由采购人组织验收</w:t>
            </w:r>
          </w:p>
        </w:tc>
      </w:tr>
      <w:tr w:rsidR="000F0984">
        <w:trPr>
          <w:trHeight w:val="740"/>
        </w:trPr>
        <w:tc>
          <w:tcPr>
            <w:tcW w:w="808" w:type="dxa"/>
          </w:tcPr>
          <w:p w:rsidR="000F0984" w:rsidRDefault="000F0984">
            <w:pPr>
              <w:pStyle w:val="TableParagraph"/>
              <w:rPr>
                <w:rFonts w:asciiTheme="minorEastAsia" w:eastAsiaTheme="minorEastAsia" w:hAnsiTheme="minorEastAsia" w:cstheme="minorEastAsia"/>
                <w:b/>
                <w:sz w:val="21"/>
                <w:szCs w:val="21"/>
              </w:rPr>
            </w:pPr>
          </w:p>
          <w:p w:rsidR="000F0984" w:rsidRDefault="000F0984">
            <w:pPr>
              <w:pStyle w:val="TableParagraph"/>
              <w:spacing w:before="5"/>
              <w:rPr>
                <w:rFonts w:asciiTheme="minorEastAsia" w:eastAsiaTheme="minorEastAsia" w:hAnsiTheme="minorEastAsia" w:cstheme="minorEastAsia"/>
                <w:b/>
                <w:sz w:val="21"/>
                <w:szCs w:val="21"/>
              </w:rPr>
            </w:pPr>
          </w:p>
          <w:p w:rsidR="000F0984" w:rsidRDefault="001806EA">
            <w:pPr>
              <w:pStyle w:val="TableParagraph"/>
              <w:ind w:left="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w w:val="99"/>
                <w:sz w:val="21"/>
                <w:szCs w:val="21"/>
              </w:rPr>
              <w:t>6</w:t>
            </w:r>
          </w:p>
        </w:tc>
        <w:tc>
          <w:tcPr>
            <w:tcW w:w="1315" w:type="dxa"/>
            <w:vAlign w:val="center"/>
          </w:tcPr>
          <w:p w:rsidR="000F0984" w:rsidRDefault="001806EA">
            <w:pPr>
              <w:pStyle w:val="TableParagraph"/>
              <w:ind w:left="108" w:right="104"/>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付款</w:t>
            </w:r>
          </w:p>
        </w:tc>
        <w:tc>
          <w:tcPr>
            <w:tcW w:w="7604" w:type="dxa"/>
          </w:tcPr>
          <w:p w:rsidR="000F0984" w:rsidRDefault="001806EA">
            <w:pPr>
              <w:autoSpaceDE/>
              <w:autoSpaceDN/>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rPr>
              <w:t>付款人：</w:t>
            </w:r>
            <w:r>
              <w:rPr>
                <w:rFonts w:asciiTheme="minorEastAsia" w:eastAsiaTheme="minorEastAsia" w:hAnsiTheme="minorEastAsia" w:cstheme="minorEastAsia" w:hint="eastAsia"/>
                <w:sz w:val="21"/>
                <w:szCs w:val="21"/>
                <w:lang w:val="en-US"/>
              </w:rPr>
              <w:t>皖北卫生职业学院</w:t>
            </w:r>
          </w:p>
          <w:p w:rsidR="000F0984" w:rsidRDefault="001806EA">
            <w:pPr>
              <w:pStyle w:val="TableParagraph"/>
              <w:spacing w:line="300" w:lineRule="atLeast"/>
              <w:ind w:right="99"/>
              <w:jc w:val="both"/>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付款方式：供货结束，项目验收合格后，付合同价款的</w:t>
            </w:r>
            <w:r>
              <w:rPr>
                <w:rFonts w:asciiTheme="minorEastAsia" w:eastAsiaTheme="minorEastAsia" w:hAnsiTheme="minorEastAsia" w:cstheme="minorEastAsia" w:hint="eastAsia"/>
                <w:sz w:val="21"/>
                <w:szCs w:val="21"/>
                <w:lang w:val="en-US"/>
              </w:rPr>
              <w:t>100</w:t>
            </w:r>
            <w:r>
              <w:rPr>
                <w:rFonts w:asciiTheme="minorEastAsia" w:eastAsiaTheme="minorEastAsia" w:hAnsiTheme="minorEastAsia" w:cstheme="minorEastAsia" w:hint="eastAsia"/>
                <w:sz w:val="21"/>
                <w:szCs w:val="21"/>
              </w:rPr>
              <w:t>%。</w:t>
            </w:r>
          </w:p>
        </w:tc>
      </w:tr>
      <w:tr w:rsidR="000F0984">
        <w:trPr>
          <w:trHeight w:val="896"/>
        </w:trPr>
        <w:tc>
          <w:tcPr>
            <w:tcW w:w="808" w:type="dxa"/>
          </w:tcPr>
          <w:p w:rsidR="000F0984" w:rsidRDefault="000F0984">
            <w:pPr>
              <w:pStyle w:val="TableParagraph"/>
              <w:rPr>
                <w:rFonts w:asciiTheme="minorEastAsia" w:eastAsiaTheme="minorEastAsia" w:hAnsiTheme="minorEastAsia" w:cstheme="minorEastAsia"/>
                <w:b/>
                <w:sz w:val="21"/>
                <w:szCs w:val="21"/>
              </w:rPr>
            </w:pPr>
          </w:p>
          <w:p w:rsidR="000F0984" w:rsidRDefault="000F0984">
            <w:pPr>
              <w:pStyle w:val="TableParagraph"/>
              <w:spacing w:before="5"/>
              <w:rPr>
                <w:rFonts w:asciiTheme="minorEastAsia" w:eastAsiaTheme="minorEastAsia" w:hAnsiTheme="minorEastAsia" w:cstheme="minorEastAsia"/>
                <w:b/>
                <w:sz w:val="21"/>
                <w:szCs w:val="21"/>
              </w:rPr>
            </w:pPr>
          </w:p>
          <w:p w:rsidR="000F0984" w:rsidRDefault="001806EA">
            <w:pPr>
              <w:pStyle w:val="TableParagraph"/>
              <w:ind w:left="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w w:val="99"/>
                <w:sz w:val="21"/>
                <w:szCs w:val="21"/>
              </w:rPr>
              <w:t>7</w:t>
            </w:r>
          </w:p>
        </w:tc>
        <w:tc>
          <w:tcPr>
            <w:tcW w:w="1315" w:type="dxa"/>
            <w:vAlign w:val="center"/>
          </w:tcPr>
          <w:p w:rsidR="000F0984" w:rsidRDefault="001806EA">
            <w:pPr>
              <w:pStyle w:val="TableParagraph"/>
              <w:ind w:left="111" w:right="104"/>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履约保证金</w:t>
            </w:r>
          </w:p>
        </w:tc>
        <w:tc>
          <w:tcPr>
            <w:tcW w:w="7604" w:type="dxa"/>
          </w:tcPr>
          <w:p w:rsidR="000F0984" w:rsidRDefault="001806EA">
            <w:pPr>
              <w:autoSpaceDE/>
              <w:autoSpaceDN/>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履约保证金：签订合同前向采购人缴纳合同金额的2.5 %的履约保证金。验收合格后转为质量保证金，一年后无质量问题无息退还。</w:t>
            </w:r>
          </w:p>
          <w:p w:rsidR="000F0984" w:rsidRDefault="001806EA">
            <w:pPr>
              <w:pStyle w:val="TableParagraph"/>
              <w:spacing w:before="31" w:line="247" w:lineRule="exact"/>
              <w:ind w:left="107"/>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lang w:val="en-US"/>
              </w:rPr>
              <w:t>履约保证金形式：转账、电汇、保函。</w:t>
            </w:r>
          </w:p>
        </w:tc>
      </w:tr>
    </w:tbl>
    <w:p w:rsidR="000F0984" w:rsidRDefault="000F0984">
      <w:pPr>
        <w:rPr>
          <w:b/>
          <w:sz w:val="24"/>
        </w:rPr>
      </w:pPr>
      <w:bookmarkStart w:id="27" w:name="_bookmark12"/>
      <w:bookmarkStart w:id="28" w:name="二、商务要求："/>
      <w:bookmarkEnd w:id="27"/>
      <w:bookmarkEnd w:id="28"/>
    </w:p>
    <w:p w:rsidR="000F0984" w:rsidRDefault="001806EA">
      <w:pPr>
        <w:rPr>
          <w:b/>
          <w:sz w:val="24"/>
        </w:rPr>
      </w:pPr>
      <w:r>
        <w:rPr>
          <w:b/>
          <w:sz w:val="24"/>
        </w:rPr>
        <w:br w:type="page"/>
      </w:r>
    </w:p>
    <w:p w:rsidR="000F0984" w:rsidRDefault="001806EA">
      <w:pPr>
        <w:spacing w:before="66" w:line="312" w:lineRule="auto"/>
        <w:ind w:left="4089" w:right="4135" w:hanging="228"/>
        <w:rPr>
          <w:b/>
          <w:sz w:val="24"/>
        </w:rPr>
      </w:pPr>
      <w:bookmarkStart w:id="29" w:name="二、符合性审查表"/>
      <w:bookmarkStart w:id="30" w:name="第四章_资格性和符合性审查"/>
      <w:bookmarkStart w:id="31" w:name="_bookmark13"/>
      <w:bookmarkEnd w:id="29"/>
      <w:bookmarkEnd w:id="30"/>
      <w:bookmarkEnd w:id="31"/>
      <w:r>
        <w:rPr>
          <w:b/>
          <w:sz w:val="24"/>
        </w:rPr>
        <w:lastRenderedPageBreak/>
        <w:t>第四章 资格性和符合性审查</w:t>
      </w:r>
      <w:bookmarkStart w:id="32" w:name="一、资格性审查表"/>
      <w:bookmarkStart w:id="33" w:name="_bookmark14"/>
      <w:bookmarkEnd w:id="32"/>
      <w:bookmarkEnd w:id="33"/>
    </w:p>
    <w:p w:rsidR="000F0984" w:rsidRDefault="001806EA">
      <w:pPr>
        <w:spacing w:before="66" w:line="312" w:lineRule="auto"/>
        <w:ind w:left="4089" w:right="4135" w:hanging="228"/>
        <w:rPr>
          <w:b/>
          <w:sz w:val="24"/>
        </w:rPr>
      </w:pPr>
      <w:bookmarkStart w:id="34" w:name="_Toc22847"/>
      <w:r>
        <w:rPr>
          <w:rFonts w:hint="eastAsia"/>
          <w:b/>
          <w:sz w:val="24"/>
        </w:rPr>
        <w:t>一、资格性审查表</w:t>
      </w:r>
      <w:bookmarkEnd w:id="34"/>
    </w:p>
    <w:tbl>
      <w:tblPr>
        <w:tblpPr w:leftFromText="180" w:rightFromText="180" w:vertAnchor="text" w:horzAnchor="page" w:tblpX="1225" w:tblpY="310"/>
        <w:tblOverlap w:val="neve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10"/>
        <w:gridCol w:w="3900"/>
        <w:gridCol w:w="2655"/>
      </w:tblGrid>
      <w:tr w:rsidR="000F0984">
        <w:trPr>
          <w:cantSplit/>
          <w:trHeight w:val="457"/>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rPr>
              <w:t>序号</w:t>
            </w:r>
          </w:p>
        </w:tc>
        <w:tc>
          <w:tcPr>
            <w:tcW w:w="231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line="360" w:lineRule="auto"/>
              <w:ind w:right="-10"/>
              <w:jc w:val="center"/>
            </w:pPr>
            <w:r>
              <w:rPr>
                <w:rFonts w:hint="eastAsia"/>
                <w:kern w:val="2"/>
                <w:sz w:val="21"/>
                <w:szCs w:val="21"/>
                <w:lang w:val="en-US" w:bidi="ar-SA"/>
              </w:rPr>
              <w:t>指标名称</w:t>
            </w:r>
          </w:p>
        </w:tc>
        <w:tc>
          <w:tcPr>
            <w:tcW w:w="3900" w:type="dxa"/>
            <w:tcBorders>
              <w:top w:val="single" w:sz="4" w:space="0" w:color="auto"/>
              <w:left w:val="nil"/>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rPr>
              <w:t>指标要求</w:t>
            </w:r>
          </w:p>
        </w:tc>
        <w:tc>
          <w:tcPr>
            <w:tcW w:w="2655" w:type="dxa"/>
            <w:tcBorders>
              <w:top w:val="single" w:sz="4" w:space="0" w:color="auto"/>
              <w:left w:val="nil"/>
              <w:bottom w:val="single" w:sz="4" w:space="0" w:color="auto"/>
              <w:right w:val="single" w:sz="4" w:space="0" w:color="auto"/>
            </w:tcBorders>
            <w:vAlign w:val="center"/>
          </w:tcPr>
          <w:p w:rsidR="000F0984" w:rsidRDefault="001806EA">
            <w:pPr>
              <w:autoSpaceDE/>
              <w:autoSpaceDN/>
              <w:adjustRightInd w:val="0"/>
              <w:snapToGrid w:val="0"/>
              <w:ind w:right="-10"/>
              <w:jc w:val="center"/>
            </w:pPr>
            <w:r>
              <w:rPr>
                <w:rFonts w:hint="eastAsia"/>
              </w:rPr>
              <w:t>备注</w:t>
            </w:r>
            <w:r>
              <w:rPr>
                <w:rFonts w:hint="eastAsia"/>
                <w:szCs w:val="21"/>
                <w:lang w:val="en-US"/>
              </w:rPr>
              <w:t>(声明函可合并提供或单独提供）</w:t>
            </w:r>
          </w:p>
        </w:tc>
      </w:tr>
      <w:tr w:rsidR="000F0984">
        <w:trPr>
          <w:cantSplit/>
          <w:trHeight w:val="704"/>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rPr>
              <w:t>1</w:t>
            </w:r>
          </w:p>
        </w:tc>
        <w:tc>
          <w:tcPr>
            <w:tcW w:w="231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line="360" w:lineRule="auto"/>
              <w:ind w:right="-10"/>
              <w:jc w:val="center"/>
            </w:pPr>
            <w:r>
              <w:rPr>
                <w:rFonts w:hint="eastAsia"/>
              </w:rPr>
              <w:t>营业执照</w:t>
            </w:r>
          </w:p>
        </w:tc>
        <w:tc>
          <w:tcPr>
            <w:tcW w:w="390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line="360" w:lineRule="auto"/>
              <w:ind w:right="-10"/>
              <w:jc w:val="center"/>
            </w:pPr>
            <w:r>
              <w:rPr>
                <w:rFonts w:hint="eastAsia"/>
              </w:rPr>
              <w:t>企业营业执照合法有效</w:t>
            </w:r>
          </w:p>
        </w:tc>
        <w:tc>
          <w:tcPr>
            <w:tcW w:w="2655" w:type="dxa"/>
            <w:vMerge w:val="restart"/>
            <w:tcBorders>
              <w:left w:val="nil"/>
              <w:right w:val="single" w:sz="4" w:space="0" w:color="auto"/>
            </w:tcBorders>
            <w:vAlign w:val="center"/>
          </w:tcPr>
          <w:p w:rsidR="000F0984" w:rsidRDefault="001806EA">
            <w:pPr>
              <w:autoSpaceDE/>
              <w:autoSpaceDN/>
              <w:adjustRightInd w:val="0"/>
              <w:snapToGrid w:val="0"/>
              <w:ind w:right="-10"/>
              <w:jc w:val="center"/>
            </w:pPr>
            <w:r>
              <w:rPr>
                <w:rFonts w:hint="eastAsia"/>
              </w:rPr>
              <w:t>提供有效的营业执照和税务登记证的（接受合一的证书），应完整的体现出营业执照和税务登记证的全部内容。</w:t>
            </w:r>
          </w:p>
        </w:tc>
      </w:tr>
      <w:tr w:rsidR="000F0984">
        <w:trPr>
          <w:cantSplit/>
          <w:trHeight w:val="707"/>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rPr>
              <w:t>2</w:t>
            </w:r>
          </w:p>
        </w:tc>
        <w:tc>
          <w:tcPr>
            <w:tcW w:w="231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line="360" w:lineRule="auto"/>
              <w:ind w:right="-10"/>
              <w:jc w:val="center"/>
            </w:pPr>
            <w:r>
              <w:rPr>
                <w:rFonts w:hint="eastAsia"/>
              </w:rPr>
              <w:t>税务登记证</w:t>
            </w:r>
          </w:p>
        </w:tc>
        <w:tc>
          <w:tcPr>
            <w:tcW w:w="390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line="360" w:lineRule="auto"/>
              <w:ind w:right="-10"/>
              <w:jc w:val="center"/>
            </w:pPr>
            <w:r>
              <w:rPr>
                <w:rFonts w:hint="eastAsia"/>
              </w:rPr>
              <w:t>合法有效</w:t>
            </w:r>
          </w:p>
        </w:tc>
        <w:tc>
          <w:tcPr>
            <w:tcW w:w="2655" w:type="dxa"/>
            <w:vMerge/>
            <w:tcBorders>
              <w:top w:val="nil"/>
              <w:left w:val="nil"/>
              <w:bottom w:val="single" w:sz="4" w:space="0" w:color="auto"/>
              <w:right w:val="single" w:sz="4" w:space="0" w:color="auto"/>
            </w:tcBorders>
            <w:vAlign w:val="center"/>
          </w:tcPr>
          <w:p w:rsidR="000F0984" w:rsidRDefault="000F0984">
            <w:pPr>
              <w:autoSpaceDE/>
              <w:autoSpaceDN/>
            </w:pPr>
          </w:p>
        </w:tc>
      </w:tr>
      <w:tr w:rsidR="000F0984">
        <w:trPr>
          <w:cantSplit/>
          <w:trHeight w:val="250"/>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rPr>
              <w:t>3</w:t>
            </w:r>
          </w:p>
        </w:tc>
        <w:tc>
          <w:tcPr>
            <w:tcW w:w="231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ind w:right="-10"/>
              <w:jc w:val="center"/>
            </w:pPr>
            <w:r>
              <w:rPr>
                <w:rFonts w:hint="eastAsia"/>
              </w:rPr>
              <w:t>联合体</w:t>
            </w:r>
            <w:r>
              <w:rPr>
                <w:sz w:val="21"/>
              </w:rPr>
              <w:t>谈判采购</w:t>
            </w:r>
          </w:p>
        </w:tc>
        <w:tc>
          <w:tcPr>
            <w:tcW w:w="390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ind w:right="-10"/>
              <w:jc w:val="center"/>
            </w:pPr>
            <w:r>
              <w:rPr>
                <w:rFonts w:hint="eastAsia"/>
              </w:rPr>
              <w:t>符合第一章供应商资格要求</w:t>
            </w:r>
          </w:p>
        </w:tc>
        <w:tc>
          <w:tcPr>
            <w:tcW w:w="2655" w:type="dxa"/>
            <w:tcBorders>
              <w:top w:val="single" w:sz="4" w:space="0" w:color="auto"/>
              <w:left w:val="nil"/>
              <w:bottom w:val="single" w:sz="4" w:space="0" w:color="auto"/>
              <w:right w:val="single" w:sz="4" w:space="0" w:color="auto"/>
            </w:tcBorders>
            <w:vAlign w:val="center"/>
          </w:tcPr>
          <w:p w:rsidR="000F0984" w:rsidRDefault="001806EA">
            <w:pPr>
              <w:autoSpaceDE/>
              <w:autoSpaceDN/>
              <w:adjustRightInd w:val="0"/>
              <w:snapToGrid w:val="0"/>
              <w:ind w:right="-10"/>
            </w:pPr>
            <w:r>
              <w:rPr>
                <w:rFonts w:hint="eastAsia"/>
              </w:rPr>
              <w:t xml:space="preserve">   </w:t>
            </w:r>
          </w:p>
        </w:tc>
      </w:tr>
      <w:tr w:rsidR="000F0984">
        <w:trPr>
          <w:cantSplit/>
          <w:trHeight w:val="250"/>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szCs w:val="21"/>
                <w:lang w:val="en-US"/>
              </w:rPr>
              <w:t>4</w:t>
            </w:r>
          </w:p>
        </w:tc>
        <w:tc>
          <w:tcPr>
            <w:tcW w:w="2310" w:type="dxa"/>
            <w:tcBorders>
              <w:top w:val="single" w:sz="4" w:space="0" w:color="auto"/>
              <w:left w:val="nil"/>
              <w:bottom w:val="single" w:sz="4" w:space="0" w:color="auto"/>
              <w:right w:val="single" w:sz="4" w:space="0" w:color="auto"/>
            </w:tcBorders>
            <w:vAlign w:val="center"/>
          </w:tcPr>
          <w:p w:rsidR="000F0984" w:rsidRDefault="001806EA">
            <w:pPr>
              <w:ind w:right="-10"/>
              <w:jc w:val="center"/>
            </w:pPr>
            <w:r>
              <w:rPr>
                <w:rFonts w:hint="eastAsia"/>
                <w:szCs w:val="21"/>
              </w:rPr>
              <w:t>财务状况</w:t>
            </w:r>
          </w:p>
        </w:tc>
        <w:tc>
          <w:tcPr>
            <w:tcW w:w="3900" w:type="dxa"/>
            <w:tcBorders>
              <w:top w:val="single" w:sz="4" w:space="0" w:color="auto"/>
              <w:left w:val="nil"/>
              <w:bottom w:val="single" w:sz="4" w:space="0" w:color="auto"/>
              <w:right w:val="single" w:sz="4" w:space="0" w:color="auto"/>
            </w:tcBorders>
            <w:vAlign w:val="center"/>
          </w:tcPr>
          <w:p w:rsidR="000F0984" w:rsidRDefault="001806EA">
            <w:pPr>
              <w:ind w:right="-10"/>
              <w:jc w:val="center"/>
            </w:pPr>
            <w:r>
              <w:rPr>
                <w:rFonts w:hint="eastAsia"/>
                <w:szCs w:val="21"/>
                <w:lang w:val="en-US"/>
              </w:rPr>
              <w:t>财务状况声明函</w:t>
            </w:r>
          </w:p>
        </w:tc>
        <w:tc>
          <w:tcPr>
            <w:tcW w:w="2655" w:type="dxa"/>
            <w:tcBorders>
              <w:top w:val="single" w:sz="4" w:space="0" w:color="auto"/>
              <w:left w:val="nil"/>
              <w:bottom w:val="single" w:sz="4" w:space="0" w:color="auto"/>
              <w:right w:val="single" w:sz="4" w:space="0" w:color="auto"/>
            </w:tcBorders>
            <w:vAlign w:val="center"/>
          </w:tcPr>
          <w:p w:rsidR="000F0984" w:rsidRDefault="001806EA">
            <w:pPr>
              <w:adjustRightInd w:val="0"/>
              <w:snapToGrid w:val="0"/>
              <w:ind w:right="-10"/>
              <w:jc w:val="center"/>
            </w:pPr>
            <w:r>
              <w:rPr>
                <w:rFonts w:hint="eastAsia"/>
                <w:szCs w:val="21"/>
                <w:lang w:val="en-US"/>
              </w:rPr>
              <w:t>供应商</w:t>
            </w:r>
            <w:r>
              <w:rPr>
                <w:rFonts w:hint="eastAsia"/>
                <w:szCs w:val="21"/>
              </w:rPr>
              <w:t>自行出具</w:t>
            </w:r>
          </w:p>
        </w:tc>
      </w:tr>
      <w:tr w:rsidR="000F0984">
        <w:trPr>
          <w:cantSplit/>
          <w:trHeight w:val="260"/>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szCs w:val="21"/>
                <w:lang w:val="en-US"/>
              </w:rPr>
              <w:t>5</w:t>
            </w:r>
          </w:p>
        </w:tc>
        <w:tc>
          <w:tcPr>
            <w:tcW w:w="2310" w:type="dxa"/>
            <w:tcBorders>
              <w:top w:val="single" w:sz="4" w:space="0" w:color="auto"/>
              <w:left w:val="nil"/>
              <w:bottom w:val="single" w:sz="4" w:space="0" w:color="auto"/>
              <w:right w:val="single" w:sz="4" w:space="0" w:color="auto"/>
            </w:tcBorders>
            <w:vAlign w:val="center"/>
          </w:tcPr>
          <w:p w:rsidR="000F0984" w:rsidRDefault="001806EA">
            <w:pPr>
              <w:ind w:right="-11"/>
              <w:jc w:val="center"/>
            </w:pPr>
            <w:r>
              <w:rPr>
                <w:rFonts w:hint="eastAsia"/>
                <w:szCs w:val="21"/>
              </w:rPr>
              <w:t>依法缴纳税收</w:t>
            </w:r>
          </w:p>
        </w:tc>
        <w:tc>
          <w:tcPr>
            <w:tcW w:w="3900" w:type="dxa"/>
            <w:tcBorders>
              <w:top w:val="single" w:sz="4" w:space="0" w:color="auto"/>
              <w:left w:val="nil"/>
              <w:bottom w:val="single" w:sz="4" w:space="0" w:color="auto"/>
              <w:right w:val="single" w:sz="4" w:space="0" w:color="auto"/>
            </w:tcBorders>
            <w:vAlign w:val="center"/>
          </w:tcPr>
          <w:p w:rsidR="000F0984" w:rsidRDefault="001806EA">
            <w:pPr>
              <w:ind w:right="-10"/>
              <w:jc w:val="center"/>
            </w:pPr>
            <w:r>
              <w:rPr>
                <w:rFonts w:hint="eastAsia"/>
                <w:szCs w:val="21"/>
                <w:lang w:val="en-US"/>
              </w:rPr>
              <w:t>依法缴纳税收的声明函</w:t>
            </w:r>
          </w:p>
        </w:tc>
        <w:tc>
          <w:tcPr>
            <w:tcW w:w="2655" w:type="dxa"/>
            <w:tcBorders>
              <w:top w:val="single" w:sz="4" w:space="0" w:color="auto"/>
              <w:left w:val="nil"/>
              <w:bottom w:val="single" w:sz="4" w:space="0" w:color="auto"/>
              <w:right w:val="single" w:sz="4" w:space="0" w:color="auto"/>
            </w:tcBorders>
            <w:vAlign w:val="center"/>
          </w:tcPr>
          <w:p w:rsidR="000F0984" w:rsidRDefault="001806EA">
            <w:pPr>
              <w:adjustRightInd w:val="0"/>
              <w:snapToGrid w:val="0"/>
              <w:ind w:right="-10"/>
              <w:jc w:val="center"/>
            </w:pPr>
            <w:r>
              <w:rPr>
                <w:rFonts w:hint="eastAsia"/>
                <w:szCs w:val="21"/>
                <w:lang w:val="en-US"/>
              </w:rPr>
              <w:t>供应商</w:t>
            </w:r>
            <w:r>
              <w:rPr>
                <w:rFonts w:hint="eastAsia"/>
                <w:szCs w:val="21"/>
              </w:rPr>
              <w:t>自行出具</w:t>
            </w:r>
          </w:p>
        </w:tc>
      </w:tr>
      <w:tr w:rsidR="000F0984">
        <w:trPr>
          <w:cantSplit/>
          <w:trHeight w:val="120"/>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szCs w:val="21"/>
                <w:lang w:val="en-US"/>
              </w:rPr>
              <w:t>6</w:t>
            </w:r>
          </w:p>
        </w:tc>
        <w:tc>
          <w:tcPr>
            <w:tcW w:w="2310" w:type="dxa"/>
            <w:tcBorders>
              <w:top w:val="single" w:sz="4" w:space="0" w:color="auto"/>
              <w:left w:val="nil"/>
              <w:bottom w:val="single" w:sz="4" w:space="0" w:color="auto"/>
              <w:right w:val="single" w:sz="4" w:space="0" w:color="auto"/>
            </w:tcBorders>
            <w:vAlign w:val="center"/>
          </w:tcPr>
          <w:p w:rsidR="000F0984" w:rsidRDefault="001806EA">
            <w:pPr>
              <w:ind w:right="-11"/>
              <w:jc w:val="center"/>
            </w:pPr>
            <w:r>
              <w:rPr>
                <w:rFonts w:hint="eastAsia"/>
                <w:szCs w:val="21"/>
              </w:rPr>
              <w:t>依法缴纳社会保障资金</w:t>
            </w:r>
          </w:p>
        </w:tc>
        <w:tc>
          <w:tcPr>
            <w:tcW w:w="3900" w:type="dxa"/>
            <w:tcBorders>
              <w:top w:val="single" w:sz="4" w:space="0" w:color="auto"/>
              <w:left w:val="nil"/>
              <w:bottom w:val="single" w:sz="4" w:space="0" w:color="auto"/>
              <w:right w:val="single" w:sz="4" w:space="0" w:color="auto"/>
            </w:tcBorders>
            <w:vAlign w:val="center"/>
          </w:tcPr>
          <w:p w:rsidR="000F0984" w:rsidRDefault="001806EA">
            <w:pPr>
              <w:ind w:right="-10"/>
              <w:jc w:val="center"/>
            </w:pPr>
            <w:r>
              <w:rPr>
                <w:rFonts w:hint="eastAsia"/>
                <w:szCs w:val="21"/>
                <w:lang w:val="en-US"/>
              </w:rPr>
              <w:t>依法缴纳社会保障资金的声明函</w:t>
            </w:r>
          </w:p>
        </w:tc>
        <w:tc>
          <w:tcPr>
            <w:tcW w:w="2655" w:type="dxa"/>
            <w:tcBorders>
              <w:top w:val="single" w:sz="4" w:space="0" w:color="auto"/>
              <w:left w:val="nil"/>
              <w:bottom w:val="single" w:sz="4" w:space="0" w:color="auto"/>
              <w:right w:val="single" w:sz="4" w:space="0" w:color="auto"/>
            </w:tcBorders>
            <w:vAlign w:val="center"/>
          </w:tcPr>
          <w:p w:rsidR="000F0984" w:rsidRDefault="001806EA">
            <w:pPr>
              <w:adjustRightInd w:val="0"/>
              <w:snapToGrid w:val="0"/>
              <w:ind w:right="-10"/>
              <w:jc w:val="center"/>
            </w:pPr>
            <w:r>
              <w:rPr>
                <w:rFonts w:hint="eastAsia"/>
                <w:szCs w:val="21"/>
                <w:lang w:val="en-US"/>
              </w:rPr>
              <w:t>供应商</w:t>
            </w:r>
            <w:r>
              <w:rPr>
                <w:rFonts w:hint="eastAsia"/>
                <w:szCs w:val="21"/>
              </w:rPr>
              <w:t>自行出具</w:t>
            </w:r>
          </w:p>
        </w:tc>
      </w:tr>
      <w:tr w:rsidR="000F0984">
        <w:trPr>
          <w:cantSplit/>
          <w:trHeight w:val="407"/>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szCs w:val="21"/>
                <w:lang w:val="en-US"/>
              </w:rPr>
              <w:t>7</w:t>
            </w:r>
          </w:p>
        </w:tc>
        <w:tc>
          <w:tcPr>
            <w:tcW w:w="2310" w:type="dxa"/>
            <w:tcBorders>
              <w:top w:val="single" w:sz="4" w:space="0" w:color="auto"/>
              <w:left w:val="nil"/>
              <w:bottom w:val="single" w:sz="4" w:space="0" w:color="auto"/>
              <w:right w:val="single" w:sz="4" w:space="0" w:color="auto"/>
            </w:tcBorders>
            <w:vAlign w:val="center"/>
          </w:tcPr>
          <w:p w:rsidR="000F0984" w:rsidRDefault="001806EA">
            <w:pPr>
              <w:ind w:right="-11"/>
              <w:jc w:val="center"/>
            </w:pPr>
            <w:r>
              <w:rPr>
                <w:rFonts w:hint="eastAsia"/>
                <w:szCs w:val="21"/>
              </w:rPr>
              <w:t>具备履行合同所必须的设备和专业技术能力</w:t>
            </w:r>
          </w:p>
        </w:tc>
        <w:tc>
          <w:tcPr>
            <w:tcW w:w="3900" w:type="dxa"/>
            <w:tcBorders>
              <w:top w:val="single" w:sz="4" w:space="0" w:color="auto"/>
              <w:left w:val="nil"/>
              <w:bottom w:val="single" w:sz="4" w:space="0" w:color="auto"/>
              <w:right w:val="single" w:sz="4" w:space="0" w:color="auto"/>
            </w:tcBorders>
            <w:vAlign w:val="center"/>
          </w:tcPr>
          <w:p w:rsidR="000F0984" w:rsidRDefault="001806EA">
            <w:pPr>
              <w:ind w:right="-10"/>
              <w:jc w:val="center"/>
            </w:pPr>
            <w:r>
              <w:rPr>
                <w:rFonts w:hint="eastAsia"/>
                <w:szCs w:val="21"/>
                <w:lang w:val="en-US"/>
              </w:rPr>
              <w:t>具备</w:t>
            </w:r>
            <w:r>
              <w:rPr>
                <w:rFonts w:hint="eastAsia"/>
                <w:szCs w:val="21"/>
              </w:rPr>
              <w:t>履行合同所必须的设备和专业技术能力</w:t>
            </w:r>
            <w:r>
              <w:rPr>
                <w:rFonts w:hint="eastAsia"/>
                <w:szCs w:val="21"/>
                <w:lang w:val="en-US"/>
              </w:rPr>
              <w:t>声明函</w:t>
            </w:r>
          </w:p>
        </w:tc>
        <w:tc>
          <w:tcPr>
            <w:tcW w:w="2655" w:type="dxa"/>
            <w:tcBorders>
              <w:top w:val="single" w:sz="4" w:space="0" w:color="auto"/>
              <w:left w:val="nil"/>
              <w:bottom w:val="single" w:sz="4" w:space="0" w:color="auto"/>
              <w:right w:val="single" w:sz="4" w:space="0" w:color="auto"/>
            </w:tcBorders>
            <w:vAlign w:val="center"/>
          </w:tcPr>
          <w:p w:rsidR="000F0984" w:rsidRDefault="001806EA">
            <w:pPr>
              <w:adjustRightInd w:val="0"/>
              <w:snapToGrid w:val="0"/>
              <w:ind w:right="-10"/>
              <w:jc w:val="center"/>
            </w:pPr>
            <w:r>
              <w:rPr>
                <w:rFonts w:hint="eastAsia"/>
                <w:szCs w:val="21"/>
                <w:lang w:val="en-US"/>
              </w:rPr>
              <w:t>供应商</w:t>
            </w:r>
            <w:r>
              <w:rPr>
                <w:rFonts w:hint="eastAsia"/>
                <w:szCs w:val="21"/>
              </w:rPr>
              <w:t>自行出具</w:t>
            </w:r>
          </w:p>
        </w:tc>
      </w:tr>
      <w:tr w:rsidR="000F0984">
        <w:trPr>
          <w:cantSplit/>
          <w:trHeight w:val="580"/>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szCs w:val="21"/>
                <w:lang w:val="en-US"/>
              </w:rPr>
              <w:t>8</w:t>
            </w:r>
          </w:p>
        </w:tc>
        <w:tc>
          <w:tcPr>
            <w:tcW w:w="2310" w:type="dxa"/>
            <w:tcBorders>
              <w:top w:val="single" w:sz="4" w:space="0" w:color="auto"/>
              <w:left w:val="nil"/>
              <w:bottom w:val="single" w:sz="4" w:space="0" w:color="auto"/>
              <w:right w:val="single" w:sz="4" w:space="0" w:color="auto"/>
            </w:tcBorders>
            <w:vAlign w:val="center"/>
          </w:tcPr>
          <w:p w:rsidR="000F0984" w:rsidRDefault="001806EA">
            <w:pPr>
              <w:autoSpaceDE/>
              <w:autoSpaceDN/>
              <w:ind w:right="-10"/>
              <w:jc w:val="center"/>
            </w:pPr>
            <w:r>
              <w:rPr>
                <w:rFonts w:hint="eastAsia"/>
                <w:szCs w:val="21"/>
              </w:rPr>
              <w:t>3年内没有重大违法记录或期限已届满的书面声明</w:t>
            </w:r>
          </w:p>
        </w:tc>
        <w:tc>
          <w:tcPr>
            <w:tcW w:w="3900" w:type="dxa"/>
            <w:tcBorders>
              <w:top w:val="single" w:sz="4" w:space="0" w:color="auto"/>
              <w:left w:val="nil"/>
              <w:bottom w:val="single" w:sz="4" w:space="0" w:color="auto"/>
              <w:right w:val="single" w:sz="4" w:space="0" w:color="auto"/>
            </w:tcBorders>
            <w:vAlign w:val="center"/>
          </w:tcPr>
          <w:p w:rsidR="000F0984" w:rsidRDefault="001806EA">
            <w:pPr>
              <w:autoSpaceDE/>
              <w:autoSpaceDN/>
              <w:ind w:right="-11"/>
              <w:jc w:val="center"/>
            </w:pPr>
            <w:r>
              <w:rPr>
                <w:rFonts w:hint="eastAsia"/>
                <w:szCs w:val="21"/>
              </w:rPr>
              <w:t>参加政府采购活动前3年内在经营活动中没有重大违法记录或因违法经营被禁止在一定期限内参加政府采购活动但期限已届满的书面声明</w:t>
            </w:r>
          </w:p>
        </w:tc>
        <w:tc>
          <w:tcPr>
            <w:tcW w:w="2655" w:type="dxa"/>
            <w:tcBorders>
              <w:top w:val="single" w:sz="4" w:space="0" w:color="auto"/>
              <w:left w:val="nil"/>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pPr>
            <w:r>
              <w:rPr>
                <w:rFonts w:hint="eastAsia"/>
                <w:szCs w:val="21"/>
                <w:lang w:val="en-US"/>
              </w:rPr>
              <w:t>供应商</w:t>
            </w:r>
            <w:r>
              <w:rPr>
                <w:rFonts w:hint="eastAsia"/>
                <w:szCs w:val="21"/>
              </w:rPr>
              <w:t>自行出具</w:t>
            </w:r>
          </w:p>
        </w:tc>
      </w:tr>
      <w:tr w:rsidR="000F0984">
        <w:trPr>
          <w:cantSplit/>
          <w:trHeight w:val="380"/>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rPr>
                <w:szCs w:val="21"/>
                <w:lang w:val="en-US"/>
              </w:rPr>
            </w:pPr>
            <w:r>
              <w:rPr>
                <w:rFonts w:hint="eastAsia"/>
                <w:szCs w:val="21"/>
                <w:lang w:val="en-US"/>
              </w:rPr>
              <w:t>9</w:t>
            </w:r>
          </w:p>
        </w:tc>
        <w:tc>
          <w:tcPr>
            <w:tcW w:w="2310" w:type="dxa"/>
            <w:tcBorders>
              <w:top w:val="single" w:sz="4" w:space="0" w:color="auto"/>
              <w:left w:val="nil"/>
              <w:bottom w:val="single" w:sz="4" w:space="0" w:color="auto"/>
              <w:right w:val="single" w:sz="4" w:space="0" w:color="auto"/>
            </w:tcBorders>
            <w:vAlign w:val="center"/>
          </w:tcPr>
          <w:p w:rsidR="000F0984" w:rsidRDefault="001806EA">
            <w:pPr>
              <w:autoSpaceDE/>
              <w:autoSpaceDN/>
              <w:spacing w:line="360" w:lineRule="auto"/>
              <w:ind w:right="-10"/>
              <w:jc w:val="center"/>
              <w:rPr>
                <w:szCs w:val="21"/>
                <w:lang w:val="en-US"/>
              </w:rPr>
            </w:pPr>
            <w:r>
              <w:rPr>
                <w:rFonts w:hint="eastAsia"/>
                <w:szCs w:val="21"/>
                <w:lang w:val="en-US"/>
              </w:rPr>
              <w:t>不良行为记录</w:t>
            </w:r>
          </w:p>
        </w:tc>
        <w:tc>
          <w:tcPr>
            <w:tcW w:w="3900" w:type="dxa"/>
            <w:tcBorders>
              <w:top w:val="single" w:sz="4" w:space="0" w:color="auto"/>
              <w:left w:val="nil"/>
              <w:bottom w:val="single" w:sz="4" w:space="0" w:color="auto"/>
              <w:right w:val="single" w:sz="4" w:space="0" w:color="auto"/>
            </w:tcBorders>
            <w:vAlign w:val="center"/>
          </w:tcPr>
          <w:p w:rsidR="000F0984" w:rsidRDefault="001806EA">
            <w:pPr>
              <w:autoSpaceDE/>
              <w:autoSpaceDN/>
              <w:spacing w:line="400" w:lineRule="exact"/>
              <w:ind w:right="-11"/>
              <w:jc w:val="center"/>
              <w:rPr>
                <w:szCs w:val="21"/>
                <w:lang w:val="en-US"/>
              </w:rPr>
            </w:pPr>
            <w:r>
              <w:rPr>
                <w:rFonts w:hint="eastAsia"/>
                <w:szCs w:val="21"/>
                <w:lang w:val="en-US"/>
              </w:rPr>
              <w:t>符合公告第二、3.条的要求</w:t>
            </w:r>
          </w:p>
        </w:tc>
        <w:tc>
          <w:tcPr>
            <w:tcW w:w="2655" w:type="dxa"/>
            <w:tcBorders>
              <w:top w:val="single" w:sz="4" w:space="0" w:color="auto"/>
              <w:left w:val="nil"/>
              <w:bottom w:val="single" w:sz="4" w:space="0" w:color="auto"/>
              <w:right w:val="single" w:sz="4" w:space="0" w:color="auto"/>
            </w:tcBorders>
            <w:vAlign w:val="center"/>
          </w:tcPr>
          <w:p w:rsidR="000F0984" w:rsidRDefault="001806EA">
            <w:pPr>
              <w:autoSpaceDE/>
              <w:autoSpaceDN/>
              <w:adjustRightInd w:val="0"/>
              <w:snapToGrid w:val="0"/>
              <w:spacing w:line="360" w:lineRule="auto"/>
              <w:ind w:right="-10"/>
              <w:jc w:val="center"/>
              <w:rPr>
                <w:szCs w:val="21"/>
                <w:lang w:val="en-US"/>
              </w:rPr>
            </w:pPr>
            <w:r>
              <w:rPr>
                <w:rFonts w:hint="eastAsia"/>
                <w:szCs w:val="21"/>
                <w:lang w:val="en-US"/>
              </w:rPr>
              <w:t>登陆该款载明的网站查询</w:t>
            </w:r>
          </w:p>
        </w:tc>
      </w:tr>
      <w:tr w:rsidR="000F0984">
        <w:trPr>
          <w:cantSplit/>
          <w:trHeight w:val="457"/>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ind w:right="-10"/>
              <w:jc w:val="center"/>
              <w:rPr>
                <w:lang w:val="en-US"/>
              </w:rPr>
            </w:pPr>
            <w:r>
              <w:rPr>
                <w:rFonts w:hint="eastAsia"/>
                <w:lang w:val="en-US"/>
              </w:rPr>
              <w:t>10</w:t>
            </w:r>
          </w:p>
        </w:tc>
        <w:tc>
          <w:tcPr>
            <w:tcW w:w="231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ind w:right="-10"/>
              <w:jc w:val="center"/>
            </w:pPr>
            <w:r>
              <w:rPr>
                <w:rFonts w:hint="eastAsia"/>
              </w:rPr>
              <w:t>现场勘查</w:t>
            </w:r>
          </w:p>
        </w:tc>
        <w:tc>
          <w:tcPr>
            <w:tcW w:w="390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ind w:right="-10"/>
              <w:jc w:val="center"/>
            </w:pPr>
            <w:r>
              <w:rPr>
                <w:rFonts w:hint="eastAsia"/>
              </w:rPr>
              <w:t>实地勘察并完全响应采购需求的承诺书原件</w:t>
            </w:r>
          </w:p>
        </w:tc>
        <w:tc>
          <w:tcPr>
            <w:tcW w:w="2655" w:type="dxa"/>
            <w:tcBorders>
              <w:top w:val="single" w:sz="4" w:space="0" w:color="auto"/>
              <w:left w:val="nil"/>
              <w:bottom w:val="single" w:sz="4" w:space="0" w:color="auto"/>
              <w:right w:val="single" w:sz="4" w:space="0" w:color="auto"/>
            </w:tcBorders>
            <w:vAlign w:val="center"/>
          </w:tcPr>
          <w:p w:rsidR="000F0984" w:rsidRDefault="001806EA">
            <w:pPr>
              <w:autoSpaceDE/>
              <w:autoSpaceDN/>
              <w:adjustRightInd w:val="0"/>
              <w:snapToGrid w:val="0"/>
              <w:ind w:right="-10"/>
            </w:pPr>
            <w:r>
              <w:rPr>
                <w:rFonts w:hint="eastAsia"/>
              </w:rPr>
              <w:t xml:space="preserve">                   </w:t>
            </w:r>
          </w:p>
        </w:tc>
      </w:tr>
      <w:tr w:rsidR="000F0984">
        <w:trPr>
          <w:cantSplit/>
          <w:trHeight w:val="580"/>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ind w:right="-10"/>
              <w:jc w:val="center"/>
              <w:rPr>
                <w:lang w:val="en-US"/>
              </w:rPr>
            </w:pPr>
            <w:r>
              <w:rPr>
                <w:rFonts w:hint="eastAsia"/>
                <w:lang w:val="en-US"/>
              </w:rPr>
              <w:t>11</w:t>
            </w:r>
          </w:p>
        </w:tc>
        <w:tc>
          <w:tcPr>
            <w:tcW w:w="231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ind w:right="-10"/>
              <w:jc w:val="center"/>
              <w:rPr>
                <w:rFonts w:cs="Times New Roman"/>
                <w:kern w:val="2"/>
                <w:sz w:val="21"/>
                <w:szCs w:val="21"/>
                <w:lang w:val="en-US" w:bidi="ar-SA"/>
              </w:rPr>
            </w:pPr>
            <w:r>
              <w:rPr>
                <w:rFonts w:hint="eastAsia"/>
              </w:rPr>
              <w:t>供应商或其法定代表人或拟派项目经理（项目负责人）被列入行贿犯罪档案的；</w:t>
            </w:r>
          </w:p>
        </w:tc>
        <w:tc>
          <w:tcPr>
            <w:tcW w:w="390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ind w:right="-10"/>
              <w:jc w:val="center"/>
              <w:rPr>
                <w:rFonts w:cs="Times New Roman"/>
                <w:kern w:val="2"/>
                <w:sz w:val="21"/>
                <w:szCs w:val="21"/>
                <w:lang w:val="en-US" w:bidi="ar-SA"/>
              </w:rPr>
            </w:pPr>
            <w:r>
              <w:rPr>
                <w:rFonts w:hint="eastAsia"/>
                <w:kern w:val="2"/>
                <w:sz w:val="21"/>
                <w:szCs w:val="21"/>
                <w:lang w:val="en-US" w:bidi="ar-SA"/>
              </w:rPr>
              <w:t>供应商或其法定代表人或</w:t>
            </w:r>
            <w:r>
              <w:rPr>
                <w:rFonts w:hint="eastAsia"/>
              </w:rPr>
              <w:t>拟派项目经理（项目负责人）</w:t>
            </w:r>
            <w:r>
              <w:rPr>
                <w:rFonts w:hint="eastAsia"/>
                <w:kern w:val="2"/>
                <w:sz w:val="21"/>
                <w:szCs w:val="21"/>
                <w:lang w:val="en-US" w:bidi="ar-SA"/>
              </w:rPr>
              <w:t>被列入</w:t>
            </w:r>
            <w:r>
              <w:rPr>
                <w:rFonts w:hint="eastAsia"/>
                <w:lang w:val="en-US"/>
              </w:rPr>
              <w:t>行贿</w:t>
            </w:r>
            <w:r>
              <w:rPr>
                <w:rFonts w:hint="eastAsia"/>
                <w:kern w:val="2"/>
                <w:sz w:val="21"/>
                <w:szCs w:val="21"/>
                <w:lang w:val="en-US" w:bidi="ar-SA"/>
              </w:rPr>
              <w:t>犯罪档案的；[供应商须提供《无行贿犯罪行为承诺函》]</w:t>
            </w:r>
          </w:p>
        </w:tc>
        <w:tc>
          <w:tcPr>
            <w:tcW w:w="2655"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ind w:right="-10"/>
              <w:rPr>
                <w:rFonts w:cs="Times New Roman"/>
                <w:kern w:val="2"/>
                <w:sz w:val="21"/>
                <w:szCs w:val="21"/>
                <w:lang w:val="en-US" w:bidi="ar-SA"/>
              </w:rPr>
            </w:pPr>
            <w:r>
              <w:rPr>
                <w:rFonts w:hint="eastAsia"/>
                <w:kern w:val="2"/>
                <w:sz w:val="21"/>
                <w:szCs w:val="21"/>
                <w:lang w:val="en-US" w:bidi="ar-SA"/>
              </w:rPr>
              <w:t>登陆“</w:t>
            </w:r>
            <w:r>
              <w:rPr>
                <w:rFonts w:hint="eastAsia"/>
                <w:lang w:val="en-US"/>
              </w:rPr>
              <w:t>通过</w:t>
            </w:r>
            <w:r>
              <w:rPr>
                <w:rFonts w:hint="eastAsia"/>
                <w:kern w:val="2"/>
                <w:sz w:val="21"/>
                <w:szCs w:val="21"/>
                <w:lang w:val="en-US" w:bidi="ar-SA"/>
              </w:rPr>
              <w:t>中国裁判文书网自行查询”其真实性</w:t>
            </w:r>
          </w:p>
        </w:tc>
      </w:tr>
      <w:tr w:rsidR="000F0984">
        <w:trPr>
          <w:cantSplit/>
          <w:trHeight w:val="580"/>
        </w:trPr>
        <w:tc>
          <w:tcPr>
            <w:tcW w:w="810" w:type="dxa"/>
            <w:tcBorders>
              <w:top w:val="single" w:sz="4" w:space="0" w:color="auto"/>
              <w:left w:val="single" w:sz="4" w:space="0" w:color="auto"/>
              <w:bottom w:val="single" w:sz="4" w:space="0" w:color="auto"/>
              <w:right w:val="single" w:sz="4" w:space="0" w:color="auto"/>
            </w:tcBorders>
            <w:vAlign w:val="center"/>
          </w:tcPr>
          <w:p w:rsidR="000F0984" w:rsidRDefault="001806EA">
            <w:pPr>
              <w:autoSpaceDE/>
              <w:autoSpaceDN/>
              <w:adjustRightInd w:val="0"/>
              <w:snapToGrid w:val="0"/>
              <w:ind w:right="-10"/>
              <w:jc w:val="center"/>
              <w:rPr>
                <w:lang w:val="en-US"/>
              </w:rPr>
            </w:pPr>
            <w:r>
              <w:rPr>
                <w:rFonts w:hint="eastAsia"/>
                <w:lang w:val="en-US"/>
              </w:rPr>
              <w:t>12</w:t>
            </w:r>
          </w:p>
        </w:tc>
        <w:tc>
          <w:tcPr>
            <w:tcW w:w="231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ind w:right="-10"/>
              <w:jc w:val="center"/>
              <w:rPr>
                <w:rFonts w:cs="Times New Roman"/>
                <w:kern w:val="2"/>
                <w:sz w:val="21"/>
                <w:szCs w:val="21"/>
                <w:lang w:val="en-US" w:bidi="ar-SA"/>
              </w:rPr>
            </w:pPr>
            <w:r>
              <w:rPr>
                <w:rFonts w:hint="eastAsia"/>
              </w:rPr>
              <w:t>法定代表人授权委托书和身份证明书</w:t>
            </w:r>
          </w:p>
        </w:tc>
        <w:tc>
          <w:tcPr>
            <w:tcW w:w="3900" w:type="dxa"/>
            <w:tcBorders>
              <w:top w:val="single" w:sz="4" w:space="0" w:color="auto"/>
              <w:left w:val="nil"/>
              <w:bottom w:val="single" w:sz="4" w:space="0" w:color="auto"/>
              <w:right w:val="single" w:sz="4" w:space="0" w:color="auto"/>
            </w:tcBorders>
            <w:vAlign w:val="center"/>
          </w:tcPr>
          <w:p w:rsidR="000F0984" w:rsidRDefault="001806EA">
            <w:pPr>
              <w:autoSpaceDE/>
              <w:autoSpaceDN/>
              <w:spacing w:after="50"/>
              <w:ind w:right="-10"/>
              <w:jc w:val="center"/>
              <w:rPr>
                <w:rFonts w:cs="Times New Roman"/>
                <w:kern w:val="2"/>
                <w:sz w:val="21"/>
                <w:szCs w:val="21"/>
                <w:lang w:val="en-US" w:bidi="ar-SA"/>
              </w:rPr>
            </w:pPr>
            <w:r>
              <w:rPr>
                <w:rFonts w:hint="eastAsia"/>
              </w:rPr>
              <w:t>符合谈判文件要求</w:t>
            </w:r>
          </w:p>
        </w:tc>
        <w:tc>
          <w:tcPr>
            <w:tcW w:w="2655" w:type="dxa"/>
            <w:tcBorders>
              <w:top w:val="single" w:sz="4" w:space="0" w:color="auto"/>
              <w:left w:val="nil"/>
              <w:bottom w:val="single" w:sz="4" w:space="0" w:color="auto"/>
              <w:right w:val="single" w:sz="4" w:space="0" w:color="auto"/>
            </w:tcBorders>
            <w:vAlign w:val="center"/>
          </w:tcPr>
          <w:p w:rsidR="000F0984" w:rsidRDefault="001806EA">
            <w:pPr>
              <w:autoSpaceDE/>
              <w:autoSpaceDN/>
              <w:adjustRightInd w:val="0"/>
              <w:snapToGrid w:val="0"/>
              <w:ind w:right="-10"/>
              <w:jc w:val="center"/>
              <w:rPr>
                <w:rFonts w:cs="Times New Roman"/>
                <w:kern w:val="2"/>
                <w:sz w:val="21"/>
                <w:szCs w:val="21"/>
                <w:lang w:val="en-US" w:bidi="ar-SA"/>
              </w:rPr>
            </w:pPr>
            <w:r>
              <w:rPr>
                <w:rFonts w:hint="eastAsia"/>
              </w:rPr>
              <w:t>法人代表参加谈判的无需授权委托书，提供身份证明书即可</w:t>
            </w:r>
          </w:p>
        </w:tc>
      </w:tr>
    </w:tbl>
    <w:p w:rsidR="000F0984" w:rsidRDefault="000F0984" w:rsidP="00CB7D37">
      <w:pPr>
        <w:pStyle w:val="BodyTextFirstIndent21"/>
        <w:ind w:left="440"/>
      </w:pPr>
    </w:p>
    <w:p w:rsidR="000F0984" w:rsidRDefault="001806EA">
      <w:pPr>
        <w:rPr>
          <w:b/>
          <w:sz w:val="24"/>
        </w:rPr>
      </w:pPr>
      <w:r>
        <w:rPr>
          <w:b/>
          <w:sz w:val="24"/>
        </w:rPr>
        <w:br w:type="page"/>
      </w:r>
    </w:p>
    <w:p w:rsidR="000F0984" w:rsidRDefault="001806EA">
      <w:pPr>
        <w:spacing w:before="40"/>
        <w:ind w:left="498" w:right="1395"/>
        <w:jc w:val="center"/>
        <w:rPr>
          <w:b/>
          <w:sz w:val="24"/>
        </w:rPr>
      </w:pPr>
      <w:bookmarkStart w:id="35" w:name="_bookmark15"/>
      <w:bookmarkStart w:id="36" w:name="谈判文件第二部分（通用部分）"/>
      <w:bookmarkEnd w:id="35"/>
      <w:bookmarkEnd w:id="36"/>
      <w:r>
        <w:rPr>
          <w:b/>
          <w:sz w:val="24"/>
        </w:rPr>
        <w:lastRenderedPageBreak/>
        <w:t>二、符合性审查表</w:t>
      </w:r>
    </w:p>
    <w:p w:rsidR="000F0984" w:rsidRDefault="000F0984">
      <w:pPr>
        <w:pStyle w:val="a0"/>
        <w:rPr>
          <w:b/>
          <w:sz w:val="20"/>
        </w:rPr>
      </w:pPr>
    </w:p>
    <w:p w:rsidR="000F0984" w:rsidRDefault="000F0984">
      <w:pPr>
        <w:pStyle w:val="a0"/>
        <w:spacing w:before="1"/>
        <w:rPr>
          <w:b/>
          <w:sz w:val="1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3"/>
        <w:gridCol w:w="2139"/>
        <w:gridCol w:w="3419"/>
        <w:gridCol w:w="2529"/>
      </w:tblGrid>
      <w:tr w:rsidR="000F0984">
        <w:trPr>
          <w:trHeight w:val="300"/>
        </w:trPr>
        <w:tc>
          <w:tcPr>
            <w:tcW w:w="713" w:type="dxa"/>
          </w:tcPr>
          <w:p w:rsidR="000F0984" w:rsidRDefault="001806EA">
            <w:pPr>
              <w:pStyle w:val="TableParagraph"/>
              <w:spacing w:before="29" w:line="251" w:lineRule="exact"/>
              <w:ind w:left="129" w:right="113"/>
              <w:jc w:val="center"/>
              <w:rPr>
                <w:sz w:val="21"/>
              </w:rPr>
            </w:pPr>
            <w:r>
              <w:rPr>
                <w:sz w:val="21"/>
              </w:rPr>
              <w:t>序号</w:t>
            </w:r>
          </w:p>
        </w:tc>
        <w:tc>
          <w:tcPr>
            <w:tcW w:w="2139" w:type="dxa"/>
          </w:tcPr>
          <w:p w:rsidR="000F0984" w:rsidRDefault="001806EA">
            <w:pPr>
              <w:pStyle w:val="TableParagraph"/>
              <w:spacing w:before="29" w:line="251" w:lineRule="exact"/>
              <w:ind w:left="213" w:right="196"/>
              <w:jc w:val="center"/>
              <w:rPr>
                <w:sz w:val="21"/>
              </w:rPr>
            </w:pPr>
            <w:r>
              <w:rPr>
                <w:sz w:val="21"/>
              </w:rPr>
              <w:t>指标名称</w:t>
            </w:r>
          </w:p>
        </w:tc>
        <w:tc>
          <w:tcPr>
            <w:tcW w:w="3419" w:type="dxa"/>
          </w:tcPr>
          <w:p w:rsidR="000F0984" w:rsidRDefault="001806EA">
            <w:pPr>
              <w:pStyle w:val="TableParagraph"/>
              <w:spacing w:before="29" w:line="251" w:lineRule="exact"/>
              <w:ind w:left="328" w:right="310"/>
              <w:jc w:val="center"/>
              <w:rPr>
                <w:sz w:val="21"/>
              </w:rPr>
            </w:pPr>
            <w:r>
              <w:rPr>
                <w:sz w:val="21"/>
              </w:rPr>
              <w:t>指标要求</w:t>
            </w:r>
          </w:p>
        </w:tc>
        <w:tc>
          <w:tcPr>
            <w:tcW w:w="2529" w:type="dxa"/>
          </w:tcPr>
          <w:p w:rsidR="000F0984" w:rsidRDefault="001806EA">
            <w:pPr>
              <w:pStyle w:val="TableParagraph"/>
              <w:spacing w:before="29" w:line="251" w:lineRule="exact"/>
              <w:ind w:left="1037" w:right="1022"/>
              <w:jc w:val="center"/>
              <w:rPr>
                <w:sz w:val="21"/>
              </w:rPr>
            </w:pPr>
            <w:r>
              <w:rPr>
                <w:sz w:val="21"/>
              </w:rPr>
              <w:t>备注</w:t>
            </w:r>
          </w:p>
        </w:tc>
      </w:tr>
      <w:tr w:rsidR="000F0984">
        <w:trPr>
          <w:trHeight w:val="1015"/>
        </w:trPr>
        <w:tc>
          <w:tcPr>
            <w:tcW w:w="713" w:type="dxa"/>
          </w:tcPr>
          <w:p w:rsidR="000F0984" w:rsidRDefault="001806EA">
            <w:pPr>
              <w:pStyle w:val="TableParagraph"/>
              <w:spacing w:before="179"/>
              <w:ind w:left="19"/>
              <w:jc w:val="center"/>
              <w:rPr>
                <w:sz w:val="21"/>
              </w:rPr>
            </w:pPr>
            <w:r>
              <w:rPr>
                <w:w w:val="99"/>
                <w:sz w:val="21"/>
              </w:rPr>
              <w:t>1</w:t>
            </w:r>
          </w:p>
        </w:tc>
        <w:tc>
          <w:tcPr>
            <w:tcW w:w="2139" w:type="dxa"/>
          </w:tcPr>
          <w:p w:rsidR="000F0984" w:rsidRDefault="001806EA">
            <w:pPr>
              <w:pStyle w:val="TableParagraph"/>
              <w:spacing w:before="179"/>
              <w:ind w:left="213" w:right="196"/>
              <w:jc w:val="center"/>
              <w:rPr>
                <w:sz w:val="21"/>
              </w:rPr>
            </w:pPr>
            <w:r>
              <w:rPr>
                <w:sz w:val="21"/>
              </w:rPr>
              <w:t>技术要求响应情况</w:t>
            </w:r>
          </w:p>
        </w:tc>
        <w:tc>
          <w:tcPr>
            <w:tcW w:w="3419" w:type="dxa"/>
          </w:tcPr>
          <w:p w:rsidR="000F0984" w:rsidRDefault="001806EA">
            <w:pPr>
              <w:pStyle w:val="TableParagraph"/>
              <w:spacing w:before="179"/>
              <w:ind w:left="328" w:right="310"/>
              <w:jc w:val="center"/>
              <w:rPr>
                <w:sz w:val="21"/>
              </w:rPr>
            </w:pPr>
            <w:r>
              <w:rPr>
                <w:sz w:val="21"/>
              </w:rPr>
              <w:t>货物服务清单及技术要求响应</w:t>
            </w:r>
          </w:p>
        </w:tc>
        <w:tc>
          <w:tcPr>
            <w:tcW w:w="2529" w:type="dxa"/>
          </w:tcPr>
          <w:p w:rsidR="000F0984" w:rsidRDefault="001806EA">
            <w:pPr>
              <w:pStyle w:val="TableParagraph"/>
              <w:spacing w:line="300" w:lineRule="atLeast"/>
              <w:ind w:left="107" w:right="100"/>
              <w:rPr>
                <w:sz w:val="21"/>
              </w:rPr>
            </w:pPr>
            <w:r>
              <w:rPr>
                <w:sz w:val="21"/>
              </w:rPr>
              <w:t>符合谈判文件第三章第一项要求</w:t>
            </w:r>
          </w:p>
        </w:tc>
      </w:tr>
      <w:tr w:rsidR="000F0984">
        <w:trPr>
          <w:trHeight w:val="1088"/>
        </w:trPr>
        <w:tc>
          <w:tcPr>
            <w:tcW w:w="713" w:type="dxa"/>
          </w:tcPr>
          <w:p w:rsidR="000F0984" w:rsidRDefault="000F0984">
            <w:pPr>
              <w:pStyle w:val="TableParagraph"/>
              <w:rPr>
                <w:b/>
                <w:sz w:val="16"/>
              </w:rPr>
            </w:pPr>
          </w:p>
          <w:p w:rsidR="000F0984" w:rsidRDefault="001806EA">
            <w:pPr>
              <w:pStyle w:val="TableParagraph"/>
              <w:ind w:left="19"/>
              <w:jc w:val="center"/>
              <w:rPr>
                <w:sz w:val="21"/>
              </w:rPr>
            </w:pPr>
            <w:r>
              <w:rPr>
                <w:w w:val="99"/>
                <w:sz w:val="21"/>
              </w:rPr>
              <w:t>2</w:t>
            </w:r>
          </w:p>
        </w:tc>
        <w:tc>
          <w:tcPr>
            <w:tcW w:w="2139" w:type="dxa"/>
          </w:tcPr>
          <w:p w:rsidR="000F0984" w:rsidRDefault="001806EA">
            <w:pPr>
              <w:pStyle w:val="TableParagraph"/>
              <w:spacing w:before="179"/>
              <w:ind w:left="213" w:right="196"/>
              <w:jc w:val="center"/>
              <w:rPr>
                <w:sz w:val="21"/>
              </w:rPr>
            </w:pPr>
            <w:r>
              <w:rPr>
                <w:sz w:val="21"/>
              </w:rPr>
              <w:t>商务要求响应情况</w:t>
            </w:r>
          </w:p>
        </w:tc>
        <w:tc>
          <w:tcPr>
            <w:tcW w:w="3419" w:type="dxa"/>
          </w:tcPr>
          <w:p w:rsidR="000F0984" w:rsidRDefault="001806EA">
            <w:pPr>
              <w:pStyle w:val="TableParagraph"/>
              <w:spacing w:before="179"/>
              <w:ind w:left="328" w:right="310"/>
              <w:jc w:val="center"/>
              <w:rPr>
                <w:sz w:val="21"/>
              </w:rPr>
            </w:pPr>
            <w:r>
              <w:rPr>
                <w:sz w:val="21"/>
              </w:rPr>
              <w:t>付款响应、交货及安装调试期响应、质保期响应等。</w:t>
            </w:r>
          </w:p>
        </w:tc>
        <w:tc>
          <w:tcPr>
            <w:tcW w:w="2529" w:type="dxa"/>
          </w:tcPr>
          <w:p w:rsidR="000F0984" w:rsidRDefault="001806EA">
            <w:pPr>
              <w:pStyle w:val="TableParagraph"/>
              <w:spacing w:before="23" w:line="300" w:lineRule="atLeast"/>
              <w:ind w:left="107" w:right="100"/>
              <w:rPr>
                <w:sz w:val="21"/>
              </w:rPr>
            </w:pPr>
            <w:r>
              <w:rPr>
                <w:sz w:val="21"/>
              </w:rPr>
              <w:t>符合谈判文件第二章第二项要求</w:t>
            </w:r>
          </w:p>
        </w:tc>
      </w:tr>
      <w:tr w:rsidR="000F0984">
        <w:trPr>
          <w:trHeight w:val="600"/>
        </w:trPr>
        <w:tc>
          <w:tcPr>
            <w:tcW w:w="713" w:type="dxa"/>
          </w:tcPr>
          <w:p w:rsidR="000F0984" w:rsidRDefault="001806EA">
            <w:pPr>
              <w:pStyle w:val="TableParagraph"/>
              <w:spacing w:before="179"/>
              <w:ind w:left="19"/>
              <w:jc w:val="center"/>
              <w:rPr>
                <w:sz w:val="21"/>
              </w:rPr>
            </w:pPr>
            <w:r>
              <w:rPr>
                <w:w w:val="99"/>
                <w:sz w:val="21"/>
              </w:rPr>
              <w:t>3</w:t>
            </w:r>
          </w:p>
        </w:tc>
        <w:tc>
          <w:tcPr>
            <w:tcW w:w="2139" w:type="dxa"/>
          </w:tcPr>
          <w:p w:rsidR="000F0984" w:rsidRDefault="001806EA">
            <w:pPr>
              <w:pStyle w:val="TableParagraph"/>
              <w:spacing w:before="179"/>
              <w:ind w:left="213" w:right="196"/>
              <w:jc w:val="center"/>
              <w:rPr>
                <w:sz w:val="21"/>
              </w:rPr>
            </w:pPr>
            <w:r>
              <w:rPr>
                <w:sz w:val="21"/>
              </w:rPr>
              <w:t>标书规范性</w:t>
            </w:r>
          </w:p>
        </w:tc>
        <w:tc>
          <w:tcPr>
            <w:tcW w:w="3419" w:type="dxa"/>
          </w:tcPr>
          <w:p w:rsidR="000F0984" w:rsidRDefault="001806EA">
            <w:pPr>
              <w:pStyle w:val="TableParagraph"/>
              <w:spacing w:before="179"/>
              <w:ind w:left="328" w:right="310"/>
              <w:jc w:val="center"/>
              <w:rPr>
                <w:sz w:val="21"/>
              </w:rPr>
            </w:pPr>
            <w:r>
              <w:rPr>
                <w:sz w:val="21"/>
              </w:rPr>
              <w:t>符合谈判采购文件要求（按照规定的要求进行编制、标记和签署）</w:t>
            </w:r>
          </w:p>
        </w:tc>
        <w:tc>
          <w:tcPr>
            <w:tcW w:w="2529" w:type="dxa"/>
          </w:tcPr>
          <w:p w:rsidR="000F0984" w:rsidRDefault="000F0984">
            <w:pPr>
              <w:pStyle w:val="TableParagraph"/>
              <w:rPr>
                <w:rFonts w:ascii="Times New Roman"/>
                <w:sz w:val="20"/>
              </w:rPr>
            </w:pPr>
          </w:p>
        </w:tc>
      </w:tr>
    </w:tbl>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0F0984">
      <w:pPr>
        <w:pStyle w:val="a0"/>
        <w:spacing w:before="3"/>
        <w:rPr>
          <w:b/>
          <w:sz w:val="20"/>
        </w:rPr>
      </w:pPr>
    </w:p>
    <w:p w:rsidR="000F0984" w:rsidRDefault="000F0984">
      <w:pPr>
        <w:rPr>
          <w:sz w:val="20"/>
        </w:rPr>
        <w:sectPr w:rsidR="000F0984">
          <w:footerReference w:type="default" r:id="rId15"/>
          <w:pgSz w:w="11910" w:h="16840"/>
          <w:pgMar w:top="1440" w:right="0" w:bottom="1260" w:left="900" w:header="0" w:footer="988" w:gutter="0"/>
          <w:cols w:space="720"/>
        </w:sectPr>
      </w:pPr>
    </w:p>
    <w:p w:rsidR="000F0984" w:rsidRDefault="001806EA">
      <w:pPr>
        <w:pStyle w:val="4"/>
        <w:ind w:left="515"/>
      </w:pPr>
      <w:bookmarkStart w:id="37" w:name="_bookmark16"/>
      <w:bookmarkEnd w:id="37"/>
      <w:r>
        <w:lastRenderedPageBreak/>
        <w:t>谈判文件第二部分（通用部分</w:t>
      </w:r>
      <w:r>
        <w:rPr>
          <w:spacing w:val="-18"/>
        </w:rPr>
        <w:t>）</w:t>
      </w:r>
    </w:p>
    <w:p w:rsidR="000F0984" w:rsidRDefault="001806EA">
      <w:pPr>
        <w:pStyle w:val="4"/>
        <w:tabs>
          <w:tab w:val="left" w:pos="1318"/>
        </w:tabs>
        <w:spacing w:before="0"/>
        <w:ind w:left="356" w:firstLineChars="1000" w:firstLine="2409"/>
      </w:pPr>
      <w:r>
        <w:t>第五章</w:t>
      </w:r>
      <w:r>
        <w:tab/>
      </w:r>
      <w:r>
        <w:rPr>
          <w:rFonts w:hint="eastAsia"/>
          <w:lang w:val="en-US"/>
        </w:rPr>
        <w:t xml:space="preserve">    </w:t>
      </w:r>
      <w:r>
        <w:t>供应商须知</w:t>
      </w:r>
    </w:p>
    <w:p w:rsidR="000F0984" w:rsidRDefault="001806EA">
      <w:pPr>
        <w:pStyle w:val="6"/>
        <w:spacing w:before="123"/>
        <w:ind w:left="704"/>
        <w:rPr>
          <w:rFonts w:asciiTheme="minorEastAsia" w:eastAsiaTheme="minorEastAsia" w:hAnsiTheme="minorEastAsia" w:cstheme="minorEastAsia"/>
        </w:rPr>
      </w:pPr>
      <w:r>
        <w:rPr>
          <w:rFonts w:asciiTheme="minorEastAsia" w:eastAsiaTheme="minorEastAsia" w:hAnsiTheme="minorEastAsia" w:cstheme="minorEastAsia" w:hint="eastAsia"/>
        </w:rPr>
        <w:t>一、总则</w:t>
      </w:r>
    </w:p>
    <w:p w:rsidR="000F0984" w:rsidRDefault="000F0984">
      <w:pPr>
        <w:pStyle w:val="a0"/>
        <w:spacing w:before="11"/>
        <w:ind w:rightChars="-2832" w:right="-6230"/>
        <w:rPr>
          <w:rFonts w:asciiTheme="minorEastAsia" w:eastAsiaTheme="minorEastAsia" w:hAnsiTheme="minorEastAsia" w:cstheme="minorEastAsia"/>
          <w:b/>
        </w:rPr>
      </w:pPr>
    </w:p>
    <w:p w:rsidR="000F0984" w:rsidRDefault="001806EA">
      <w:pPr>
        <w:pStyle w:val="6"/>
        <w:rPr>
          <w:rFonts w:asciiTheme="minorEastAsia" w:eastAsiaTheme="minorEastAsia" w:hAnsiTheme="minorEastAsia" w:cstheme="minorEastAsia"/>
        </w:rPr>
      </w:pPr>
      <w:r>
        <w:rPr>
          <w:rFonts w:asciiTheme="minorEastAsia" w:eastAsiaTheme="minorEastAsia" w:hAnsiTheme="minorEastAsia" w:cstheme="minorEastAsia" w:hint="eastAsia"/>
        </w:rPr>
        <w:t>1、适用范围</w:t>
      </w:r>
    </w:p>
    <w:p w:rsidR="000F0984" w:rsidRDefault="001806EA">
      <w:pPr>
        <w:pStyle w:val="ac"/>
        <w:numPr>
          <w:ilvl w:val="1"/>
          <w:numId w:val="10"/>
        </w:numPr>
        <w:tabs>
          <w:tab w:val="left" w:pos="1306"/>
        </w:tabs>
        <w:spacing w:line="355" w:lineRule="auto"/>
        <w:ind w:left="515" w:right="1418"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本文件是根据《中华人民共和国政府采购法》等相关法律、法规制订。</w:t>
      </w:r>
    </w:p>
    <w:p w:rsidR="000F0984" w:rsidRDefault="001806EA">
      <w:pPr>
        <w:pStyle w:val="ac"/>
        <w:numPr>
          <w:ilvl w:val="1"/>
          <w:numId w:val="10"/>
        </w:numPr>
        <w:tabs>
          <w:tab w:val="left" w:pos="1306"/>
        </w:tabs>
        <w:spacing w:line="355" w:lineRule="auto"/>
        <w:ind w:left="515" w:right="1418"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凡在宿州市从事货物服务政府采购竞争性谈判项目，均须使用本范本。</w:t>
      </w:r>
    </w:p>
    <w:p w:rsidR="000F0984" w:rsidRDefault="001806EA">
      <w:pPr>
        <w:pStyle w:val="ac"/>
        <w:numPr>
          <w:ilvl w:val="1"/>
          <w:numId w:val="10"/>
        </w:numPr>
        <w:tabs>
          <w:tab w:val="left" w:pos="1306"/>
        </w:tabs>
        <w:spacing w:line="355" w:lineRule="auto"/>
        <w:ind w:left="515" w:right="1418"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本谈判文件的最终解释权归采购人所有。 </w:t>
      </w:r>
    </w:p>
    <w:p w:rsidR="000F0984" w:rsidRDefault="001806EA">
      <w:pPr>
        <w:pStyle w:val="ac"/>
        <w:tabs>
          <w:tab w:val="left" w:pos="1304"/>
        </w:tabs>
        <w:spacing w:before="130" w:line="357" w:lineRule="auto"/>
        <w:ind w:left="936" w:right="5923" w:firstLine="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2、定义</w:t>
      </w:r>
    </w:p>
    <w:p w:rsidR="000F0984" w:rsidRDefault="001806EA">
      <w:pPr>
        <w:pStyle w:val="ac"/>
        <w:numPr>
          <w:ilvl w:val="1"/>
          <w:numId w:val="10"/>
        </w:numPr>
        <w:tabs>
          <w:tab w:val="left" w:pos="1306"/>
        </w:tabs>
        <w:spacing w:line="355" w:lineRule="auto"/>
        <w:ind w:left="515" w:right="1418"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货物服务：既是指本范本适用于货物采购或服务采购，也是指货物采购所伴随的服务或服务采购中伴随的货物采购。</w:t>
      </w:r>
    </w:p>
    <w:p w:rsidR="000F0984" w:rsidRDefault="001806EA">
      <w:pPr>
        <w:pStyle w:val="ac"/>
        <w:numPr>
          <w:ilvl w:val="1"/>
          <w:numId w:val="10"/>
        </w:numPr>
        <w:tabs>
          <w:tab w:val="left" w:pos="1306"/>
        </w:tabs>
        <w:spacing w:before="2" w:line="357" w:lineRule="auto"/>
        <w:ind w:left="515" w:right="1418"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采购单位：是指具体负责和从事采购业务的集中采购机构、社会中介代理机构和采购人的总称。</w:t>
      </w:r>
    </w:p>
    <w:p w:rsidR="000F0984" w:rsidRDefault="001806EA">
      <w:pPr>
        <w:pStyle w:val="6"/>
        <w:spacing w:line="266" w:lineRule="exact"/>
        <w:rPr>
          <w:rFonts w:asciiTheme="minorEastAsia" w:eastAsiaTheme="minorEastAsia" w:hAnsiTheme="minorEastAsia" w:cstheme="minorEastAsia"/>
        </w:rPr>
      </w:pPr>
      <w:r>
        <w:rPr>
          <w:rFonts w:asciiTheme="minorEastAsia" w:eastAsiaTheme="minorEastAsia" w:hAnsiTheme="minorEastAsia" w:cstheme="minorEastAsia" w:hint="eastAsia"/>
        </w:rPr>
        <w:t>3、供应商要求：</w:t>
      </w:r>
    </w:p>
    <w:p w:rsidR="000F0984" w:rsidRDefault="001806EA">
      <w:pPr>
        <w:autoSpaceDE/>
        <w:autoSpaceDN/>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 xml:space="preserve">     </w:t>
      </w:r>
      <w:r>
        <w:rPr>
          <w:rFonts w:asciiTheme="minorEastAsia" w:eastAsiaTheme="minorEastAsia" w:hAnsiTheme="minorEastAsia" w:cstheme="minorEastAsia" w:hint="eastAsia"/>
          <w:sz w:val="21"/>
          <w:szCs w:val="21"/>
        </w:rPr>
        <w:t xml:space="preserve"> 3.1 供应商资格要求详见竞争性磋商公告。</w:t>
      </w:r>
    </w:p>
    <w:p w:rsidR="000F0984" w:rsidRDefault="001806EA">
      <w:pPr>
        <w:autoSpaceDE/>
        <w:autoSpaceDN/>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0F0984" w:rsidRDefault="001806EA">
      <w:pPr>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2"/>
          <w:sz w:val="21"/>
          <w:szCs w:val="21"/>
          <w:lang w:val="en-US" w:bidi="ar-SA"/>
        </w:rPr>
        <w:t>3.3</w:t>
      </w:r>
      <w:r>
        <w:rPr>
          <w:rFonts w:asciiTheme="minorEastAsia" w:eastAsiaTheme="minorEastAsia" w:hAnsiTheme="minorEastAsia" w:cstheme="minorEastAsia" w:hint="eastAsia"/>
          <w:sz w:val="21"/>
          <w:szCs w:val="21"/>
        </w:rPr>
        <w:t>供应商存在以下不良信用记录情形之一的，不得推荐为成交候选供应商，不得确定为成交供应商：</w:t>
      </w:r>
    </w:p>
    <w:p w:rsidR="000F0984" w:rsidRDefault="001806EA">
      <w:pPr>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（1）供应商被人民法院列入失信被执行人的；</w:t>
      </w:r>
    </w:p>
    <w:p w:rsidR="000F0984" w:rsidRDefault="001806EA">
      <w:pPr>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（2）供应商或其法定代表人或拟派项目经理（项目负责人）被列入行贿犯罪档案的；</w:t>
      </w:r>
    </w:p>
    <w:p w:rsidR="000F0984" w:rsidRDefault="001806EA">
      <w:pPr>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（3）供应商被</w:t>
      </w:r>
      <w:r>
        <w:rPr>
          <w:rFonts w:asciiTheme="minorEastAsia" w:eastAsiaTheme="minorEastAsia" w:hAnsiTheme="minorEastAsia" w:cstheme="minorEastAsia" w:hint="eastAsia"/>
          <w:sz w:val="21"/>
          <w:szCs w:val="21"/>
          <w:lang w:val="en-US"/>
        </w:rPr>
        <w:t>市场监督管理局</w:t>
      </w:r>
      <w:r>
        <w:rPr>
          <w:rFonts w:asciiTheme="minorEastAsia" w:eastAsiaTheme="minorEastAsia" w:hAnsiTheme="minorEastAsia" w:cstheme="minorEastAsia" w:hint="eastAsia"/>
          <w:sz w:val="21"/>
          <w:szCs w:val="21"/>
        </w:rPr>
        <w:t>列入企业经营异常名录的；</w:t>
      </w:r>
    </w:p>
    <w:p w:rsidR="000F0984" w:rsidRDefault="001806EA">
      <w:pPr>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（4）供应商被税务部门列入重大税收违法案件当事人名单的；</w:t>
      </w:r>
    </w:p>
    <w:p w:rsidR="000F0984" w:rsidRDefault="001806EA">
      <w:pPr>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（5）供应商被政府采购监管部门列入政府采购严重违法失信行为记录名单的。</w:t>
      </w:r>
    </w:p>
    <w:p w:rsidR="000F0984" w:rsidRDefault="001806EA">
      <w:pPr>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以上情形第（1）（</w:t>
      </w:r>
      <w:r>
        <w:rPr>
          <w:rFonts w:asciiTheme="minorEastAsia" w:eastAsiaTheme="minorEastAsia" w:hAnsiTheme="minorEastAsia" w:cstheme="minorEastAsia" w:hint="eastAsia"/>
          <w:sz w:val="21"/>
          <w:szCs w:val="21"/>
          <w:lang w:val="en-US"/>
        </w:rPr>
        <w:t>3</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rPr>
        <w:t>4</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rPr>
        <w:t>5</w:t>
      </w:r>
      <w:r>
        <w:rPr>
          <w:rFonts w:asciiTheme="minorEastAsia" w:eastAsiaTheme="minorEastAsia" w:hAnsiTheme="minorEastAsia" w:cstheme="minorEastAsia" w:hint="eastAsia"/>
          <w:sz w:val="21"/>
          <w:szCs w:val="21"/>
        </w:rPr>
        <w:t>）以“信用中国”（http://www.creditchina.gov.cn）、“</w:t>
      </w:r>
      <w:r>
        <w:rPr>
          <w:rFonts w:asciiTheme="minorEastAsia" w:eastAsiaTheme="minorEastAsia" w:hAnsiTheme="minorEastAsia" w:cstheme="minorEastAsia" w:hint="eastAsia"/>
          <w:sz w:val="21"/>
          <w:szCs w:val="21"/>
          <w:lang w:val="en-US"/>
        </w:rPr>
        <w:t>信用宿州”</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rPr>
        <w:t>http://credit.ahsz.gov.cn/cms/infoPublicity/toInfoHongHeiMd.action）</w:t>
      </w:r>
      <w:r>
        <w:rPr>
          <w:rFonts w:asciiTheme="minorEastAsia" w:eastAsiaTheme="minorEastAsia" w:hAnsiTheme="minorEastAsia" w:cstheme="minorEastAsia" w:hint="eastAsia"/>
          <w:sz w:val="21"/>
          <w:szCs w:val="21"/>
        </w:rPr>
        <w:t>或其他指定媒介[国家税务总局网站（www.chinatax.gov.cn）、中国政府采购网（www.ccgp.gov.cn）、国家企业信用信息公示系统网站（www.gsxt.gov.cn）]发布的为准，查询截止时点为投标截止时间。</w:t>
      </w:r>
    </w:p>
    <w:p w:rsidR="000F0984" w:rsidRDefault="001806EA">
      <w:pPr>
        <w:autoSpaceDE/>
        <w:autoSpaceDN/>
        <w:spacing w:line="500" w:lineRule="exact"/>
        <w:ind w:leftChars="200" w:left="650" w:rightChars="604" w:right="1329" w:hangingChars="100" w:hanging="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情形（</w:t>
      </w:r>
      <w:r>
        <w:rPr>
          <w:rFonts w:asciiTheme="minorEastAsia" w:eastAsiaTheme="minorEastAsia" w:hAnsiTheme="minorEastAsia" w:cstheme="minorEastAsia" w:hint="eastAsia"/>
          <w:sz w:val="21"/>
          <w:szCs w:val="21"/>
          <w:lang w:val="en-US"/>
        </w:rPr>
        <w:t>2</w:t>
      </w:r>
      <w:r>
        <w:rPr>
          <w:rFonts w:asciiTheme="minorEastAsia" w:eastAsiaTheme="minorEastAsia" w:hAnsiTheme="minorEastAsia" w:cstheme="minorEastAsia" w:hint="eastAsia"/>
          <w:sz w:val="21"/>
          <w:szCs w:val="21"/>
        </w:rPr>
        <w:t>）由供应商提供无行贿犯罪记录承诺函。</w:t>
      </w:r>
    </w:p>
    <w:p w:rsidR="000F0984" w:rsidRDefault="000F0984">
      <w:pPr>
        <w:rPr>
          <w:rFonts w:asciiTheme="minorEastAsia" w:eastAsiaTheme="minorEastAsia" w:hAnsiTheme="minorEastAsia" w:cstheme="minorEastAsia"/>
          <w:sz w:val="21"/>
          <w:szCs w:val="21"/>
        </w:rPr>
        <w:sectPr w:rsidR="000F0984">
          <w:pgSz w:w="11910" w:h="16840"/>
          <w:pgMar w:top="1440" w:right="0" w:bottom="1260" w:left="900" w:header="0" w:footer="988" w:gutter="0"/>
          <w:cols w:space="0"/>
        </w:sectPr>
      </w:pPr>
    </w:p>
    <w:p w:rsidR="000F0984" w:rsidRDefault="001806EA">
      <w:pPr>
        <w:autoSpaceDE/>
        <w:autoSpaceDN/>
        <w:spacing w:line="500" w:lineRule="exact"/>
        <w:ind w:leftChars="300" w:left="660" w:rightChars="604" w:right="1329"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lastRenderedPageBreak/>
        <w:t>3.4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rsidR="000F0984" w:rsidRDefault="001806EA">
      <w:pPr>
        <w:spacing w:line="500" w:lineRule="exact"/>
        <w:ind w:leftChars="300" w:left="660" w:rightChars="604" w:right="1329"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3.5中小微企业参与政府采购活动的，</w:t>
      </w:r>
      <w:r>
        <w:rPr>
          <w:rFonts w:asciiTheme="minorEastAsia" w:eastAsiaTheme="minorEastAsia" w:hAnsiTheme="minorEastAsia" w:cstheme="minorEastAsia" w:hint="eastAsia"/>
          <w:sz w:val="21"/>
          <w:szCs w:val="21"/>
        </w:rPr>
        <w:t>应当提供《中小企业声明函》原件</w:t>
      </w:r>
      <w:r>
        <w:rPr>
          <w:rFonts w:asciiTheme="minorEastAsia" w:eastAsiaTheme="minorEastAsia" w:hAnsiTheme="minorEastAsia" w:cstheme="minorEastAsia" w:hint="eastAsia"/>
          <w:sz w:val="21"/>
          <w:szCs w:val="21"/>
          <w:lang w:val="en-US"/>
        </w:rPr>
        <w:t>。</w:t>
      </w:r>
    </w:p>
    <w:p w:rsidR="000F0984" w:rsidRDefault="001806EA">
      <w:pPr>
        <w:spacing w:line="500" w:lineRule="exact"/>
        <w:ind w:leftChars="300" w:left="660" w:rightChars="604" w:right="1329"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3.6</w:t>
      </w:r>
      <w:r>
        <w:rPr>
          <w:rFonts w:asciiTheme="minorEastAsia" w:eastAsiaTheme="minorEastAsia" w:hAnsiTheme="minorEastAsia" w:cstheme="minorEastAsia" w:hint="eastAsia"/>
          <w:sz w:val="21"/>
          <w:szCs w:val="21"/>
        </w:rPr>
        <w:t>监</w:t>
      </w:r>
      <w:r>
        <w:rPr>
          <w:rFonts w:asciiTheme="minorEastAsia" w:eastAsiaTheme="minorEastAsia" w:hAnsiTheme="minorEastAsia" w:cstheme="minorEastAsia" w:hint="eastAsia"/>
          <w:sz w:val="21"/>
          <w:szCs w:val="21"/>
          <w:lang w:val="en-US"/>
        </w:rPr>
        <w:t>狱企业参加政府采购活动的，</w:t>
      </w:r>
      <w:r>
        <w:rPr>
          <w:rFonts w:asciiTheme="minorEastAsia" w:eastAsiaTheme="minorEastAsia" w:hAnsiTheme="minorEastAsia" w:cstheme="minorEastAsia" w:hint="eastAsia"/>
          <w:sz w:val="21"/>
          <w:szCs w:val="21"/>
        </w:rPr>
        <w:t>应提供由省级以上监狱管理局、戒毒管理局（含新疆生产建设兵团）出具属于监狱企业的证明文件复印件。</w:t>
      </w:r>
    </w:p>
    <w:p w:rsidR="000F0984" w:rsidRDefault="001806EA">
      <w:pPr>
        <w:spacing w:line="500" w:lineRule="exact"/>
        <w:ind w:leftChars="300" w:left="660" w:rightChars="604" w:right="1329"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根据《关于政府采购支持监狱企业发展有关问题的通知》（财库[2014]68号）的规定，对监狱企业的最后报价给予</w:t>
      </w:r>
      <w:r>
        <w:rPr>
          <w:rFonts w:asciiTheme="minorEastAsia" w:eastAsiaTheme="minorEastAsia" w:hAnsiTheme="minorEastAsia" w:cstheme="minorEastAsia" w:hint="eastAsia"/>
          <w:sz w:val="21"/>
          <w:szCs w:val="21"/>
          <w:lang w:val="en-US"/>
        </w:rPr>
        <w:t xml:space="preserve"> </w:t>
      </w:r>
      <w:permStart w:id="621886792" w:edGrp="everyone"/>
      <w:r>
        <w:rPr>
          <w:rFonts w:asciiTheme="minorEastAsia" w:eastAsiaTheme="minorEastAsia" w:hAnsiTheme="minorEastAsia" w:cstheme="minorEastAsia" w:hint="eastAsia"/>
          <w:sz w:val="21"/>
          <w:szCs w:val="21"/>
          <w:u w:val="single"/>
          <w:lang w:val="en-US"/>
        </w:rPr>
        <w:t xml:space="preserve">  /  </w:t>
      </w:r>
      <w:permEnd w:id="621886792"/>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的价格扣除，用扣除后的价格参与评审。</w:t>
      </w:r>
    </w:p>
    <w:p w:rsidR="000F0984" w:rsidRDefault="001806EA">
      <w:pPr>
        <w:pStyle w:val="21"/>
        <w:ind w:leftChars="300" w:left="660" w:rightChars="604" w:right="1329" w:firstLineChars="100" w:firstLine="210"/>
        <w:rPr>
          <w:rFonts w:asciiTheme="minorEastAsia" w:eastAsiaTheme="minorEastAsia" w:hAnsiTheme="minorEastAsia" w:cstheme="minorEastAsia"/>
          <w:kern w:val="2"/>
          <w:sz w:val="21"/>
          <w:szCs w:val="21"/>
          <w:lang w:bidi="ar-SA"/>
        </w:rPr>
      </w:pPr>
      <w:r>
        <w:rPr>
          <w:rFonts w:asciiTheme="minorEastAsia" w:eastAsiaTheme="minorEastAsia" w:hAnsiTheme="minorEastAsia" w:cstheme="minorEastAsia" w:hint="eastAsia"/>
          <w:kern w:val="2"/>
          <w:sz w:val="21"/>
          <w:szCs w:val="21"/>
          <w:lang w:bidi="ar-SA"/>
        </w:rPr>
        <w:t>监</w:t>
      </w:r>
      <w:r>
        <w:rPr>
          <w:rFonts w:asciiTheme="minorEastAsia" w:eastAsiaTheme="minorEastAsia" w:hAnsiTheme="minorEastAsia" w:cstheme="minorEastAsia" w:hint="eastAsia"/>
          <w:kern w:val="2"/>
          <w:sz w:val="21"/>
          <w:szCs w:val="21"/>
          <w:lang w:val="en-US" w:bidi="ar-SA"/>
        </w:rPr>
        <w:t>狱企业</w:t>
      </w:r>
      <w:r>
        <w:rPr>
          <w:rFonts w:asciiTheme="minorEastAsia" w:eastAsiaTheme="minorEastAsia" w:hAnsiTheme="minorEastAsia" w:cstheme="minorEastAsia" w:hint="eastAsia"/>
          <w:kern w:val="2"/>
          <w:sz w:val="21"/>
          <w:szCs w:val="21"/>
          <w:lang w:bidi="ar-SA"/>
        </w:rPr>
        <w:t>属于小型、微型企业的，不重复享受政策。</w:t>
      </w:r>
    </w:p>
    <w:p w:rsidR="000F0984" w:rsidRDefault="001806EA">
      <w:pPr>
        <w:spacing w:line="500" w:lineRule="exact"/>
        <w:ind w:leftChars="300" w:left="660" w:rightChars="604" w:right="1329"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3.7</w:t>
      </w:r>
      <w:r>
        <w:rPr>
          <w:rFonts w:asciiTheme="minorEastAsia" w:eastAsiaTheme="minorEastAsia" w:hAnsiTheme="minorEastAsia" w:cstheme="minorEastAsia" w:hint="eastAsia"/>
          <w:sz w:val="21"/>
          <w:szCs w:val="21"/>
        </w:rPr>
        <w:t>残疾人福利性单位参加政府采购活动的应当提供《残疾人福利性单位声明函》原件，</w:t>
      </w:r>
      <w:r>
        <w:rPr>
          <w:rFonts w:asciiTheme="minorEastAsia" w:eastAsiaTheme="minorEastAsia" w:hAnsiTheme="minorEastAsia" w:cstheme="minorEastAsia" w:hint="eastAsia"/>
          <w:sz w:val="21"/>
          <w:szCs w:val="21"/>
          <w:lang w:val="en-US"/>
        </w:rPr>
        <w:t>上传到电子文件中。</w:t>
      </w:r>
    </w:p>
    <w:p w:rsidR="000F0984" w:rsidRDefault="001806EA">
      <w:pPr>
        <w:spacing w:line="500" w:lineRule="exact"/>
        <w:ind w:leftChars="300" w:left="660" w:rightChars="604" w:right="1329"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根据《三部门联合发布关于促进残疾人就业政府采购政策的通知》（财库[2017]141号）的规定，残疾人福利性单位视同小型和微型企业，对残疾人福利性单位的最后价格给予</w:t>
      </w:r>
      <w:permStart w:id="1453337784" w:edGrp="everyone"/>
      <w:r>
        <w:rPr>
          <w:rFonts w:asciiTheme="minorEastAsia" w:eastAsiaTheme="minorEastAsia" w:hAnsiTheme="minorEastAsia" w:cstheme="minorEastAsia" w:hint="eastAsia"/>
          <w:sz w:val="21"/>
          <w:szCs w:val="21"/>
          <w:lang w:val="en-US"/>
        </w:rPr>
        <w:t xml:space="preserve"> </w:t>
      </w:r>
      <w:r>
        <w:rPr>
          <w:rFonts w:asciiTheme="minorEastAsia" w:eastAsiaTheme="minorEastAsia" w:hAnsiTheme="minorEastAsia" w:cstheme="minorEastAsia" w:hint="eastAsia"/>
          <w:sz w:val="21"/>
          <w:szCs w:val="21"/>
          <w:u w:val="single"/>
          <w:lang w:val="en-US"/>
        </w:rPr>
        <w:t xml:space="preserve">  /  </w:t>
      </w:r>
      <w:permEnd w:id="1453337784"/>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的价格扣除，用扣除后的价格参与评审。</w:t>
      </w:r>
    </w:p>
    <w:p w:rsidR="000F0984" w:rsidRDefault="001806EA">
      <w:pPr>
        <w:ind w:leftChars="300" w:left="660" w:rightChars="604" w:right="1329" w:firstLineChars="100" w:firstLine="21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rPr>
        <w:t>残疾人福利性单位属于小型、微型企业的，不重复享受政策。</w:t>
      </w:r>
    </w:p>
    <w:p w:rsidR="000F0984" w:rsidRDefault="000F0984">
      <w:pPr>
        <w:rPr>
          <w:rFonts w:asciiTheme="minorEastAsia" w:eastAsiaTheme="minorEastAsia" w:hAnsiTheme="minorEastAsia" w:cstheme="minorEastAsia"/>
          <w:sz w:val="21"/>
          <w:szCs w:val="21"/>
          <w:lang w:val="en-US"/>
        </w:rPr>
      </w:pPr>
    </w:p>
    <w:p w:rsidR="000F0984" w:rsidRDefault="000F0984">
      <w:pPr>
        <w:rPr>
          <w:rFonts w:asciiTheme="minorEastAsia" w:eastAsiaTheme="minorEastAsia" w:hAnsiTheme="minorEastAsia" w:cstheme="minorEastAsia"/>
          <w:sz w:val="21"/>
          <w:szCs w:val="21"/>
        </w:rPr>
      </w:pPr>
    </w:p>
    <w:p w:rsidR="000F0984" w:rsidRDefault="001806EA">
      <w:pPr>
        <w:pStyle w:val="6"/>
        <w:spacing w:line="264" w:lineRule="exact"/>
        <w:rPr>
          <w:rFonts w:asciiTheme="minorEastAsia" w:eastAsiaTheme="minorEastAsia" w:hAnsiTheme="minorEastAsia" w:cstheme="minorEastAsia"/>
        </w:rPr>
      </w:pPr>
      <w:r>
        <w:rPr>
          <w:rFonts w:asciiTheme="minorEastAsia" w:eastAsiaTheme="minorEastAsia" w:hAnsiTheme="minorEastAsia" w:cstheme="minorEastAsia" w:hint="eastAsia"/>
          <w:lang w:val="en-US"/>
        </w:rPr>
        <w:t>4、</w:t>
      </w:r>
      <w:r>
        <w:rPr>
          <w:rFonts w:asciiTheme="minorEastAsia" w:eastAsiaTheme="minorEastAsia" w:hAnsiTheme="minorEastAsia" w:cstheme="minorEastAsia" w:hint="eastAsia"/>
        </w:rPr>
        <w:t>供应商参与谈判活动的费用</w:t>
      </w:r>
    </w:p>
    <w:p w:rsidR="000F0984" w:rsidRDefault="001806EA">
      <w:pPr>
        <w:pStyle w:val="a0"/>
        <w:spacing w:before="131" w:line="357" w:lineRule="auto"/>
        <w:ind w:left="515" w:right="1418" w:firstLine="420"/>
        <w:rPr>
          <w:rFonts w:asciiTheme="minorEastAsia" w:eastAsiaTheme="minorEastAsia" w:hAnsiTheme="minorEastAsia" w:cstheme="minorEastAsia"/>
        </w:rPr>
      </w:pPr>
      <w:r>
        <w:rPr>
          <w:rFonts w:asciiTheme="minorEastAsia" w:eastAsiaTheme="minorEastAsia" w:hAnsiTheme="minorEastAsia" w:cstheme="minorEastAsia" w:hint="eastAsia"/>
        </w:rPr>
        <w:t>供应商必须自行承担所有与参加政府采购活动的有关费用。不论结果如何，采购单位在任何情况下均无义务和责任承担这些费用。</w:t>
      </w:r>
    </w:p>
    <w:p w:rsidR="000F0984" w:rsidRDefault="001806EA">
      <w:pPr>
        <w:pStyle w:val="6"/>
        <w:spacing w:line="266" w:lineRule="exact"/>
        <w:rPr>
          <w:rFonts w:asciiTheme="minorEastAsia" w:eastAsiaTheme="minorEastAsia" w:hAnsiTheme="minorEastAsia" w:cstheme="minorEastAsia"/>
        </w:rPr>
      </w:pPr>
      <w:r>
        <w:rPr>
          <w:rFonts w:asciiTheme="minorEastAsia" w:eastAsiaTheme="minorEastAsia" w:hAnsiTheme="minorEastAsia" w:cstheme="minorEastAsia" w:hint="eastAsia"/>
        </w:rPr>
        <w:t>5、保密</w:t>
      </w:r>
    </w:p>
    <w:p w:rsidR="000F0984" w:rsidRDefault="001806EA">
      <w:pPr>
        <w:pStyle w:val="a0"/>
        <w:spacing w:before="132" w:line="357" w:lineRule="auto"/>
        <w:ind w:left="515" w:right="1418" w:firstLine="420"/>
        <w:rPr>
          <w:rFonts w:asciiTheme="minorEastAsia" w:eastAsiaTheme="minorEastAsia" w:hAnsiTheme="minorEastAsia" w:cstheme="minorEastAsia"/>
        </w:rPr>
      </w:pPr>
      <w:r>
        <w:rPr>
          <w:rFonts w:asciiTheme="minorEastAsia" w:eastAsiaTheme="minorEastAsia" w:hAnsiTheme="minorEastAsia" w:cstheme="minorEastAsia" w:hint="eastAsia"/>
        </w:rPr>
        <w:t>参与政府采购活动的各方主体应对谈判文件和谈判响应文件中的商业和技术等秘密保密，违者应对由此造成的后果承担法律责任。</w:t>
      </w:r>
    </w:p>
    <w:p w:rsidR="000F0984" w:rsidRDefault="001806EA">
      <w:pPr>
        <w:pStyle w:val="6"/>
        <w:spacing w:line="266" w:lineRule="exact"/>
        <w:rPr>
          <w:rFonts w:asciiTheme="minorEastAsia" w:eastAsiaTheme="minorEastAsia" w:hAnsiTheme="minorEastAsia" w:cstheme="minorEastAsia"/>
        </w:rPr>
      </w:pPr>
      <w:r>
        <w:rPr>
          <w:rFonts w:asciiTheme="minorEastAsia" w:eastAsiaTheme="minorEastAsia" w:hAnsiTheme="minorEastAsia" w:cstheme="minorEastAsia" w:hint="eastAsia"/>
        </w:rPr>
        <w:t>6、语言文字</w:t>
      </w:r>
    </w:p>
    <w:p w:rsidR="000F0984" w:rsidRDefault="001806EA">
      <w:pPr>
        <w:pStyle w:val="a0"/>
        <w:spacing w:before="132" w:line="357" w:lineRule="auto"/>
        <w:ind w:left="515" w:right="1418" w:firstLine="420"/>
        <w:rPr>
          <w:rFonts w:asciiTheme="minorEastAsia" w:eastAsiaTheme="minorEastAsia" w:hAnsiTheme="minorEastAsia" w:cstheme="minorEastAsia"/>
        </w:rPr>
      </w:pPr>
      <w:r>
        <w:rPr>
          <w:rFonts w:asciiTheme="minorEastAsia" w:eastAsiaTheme="minorEastAsia" w:hAnsiTheme="minorEastAsia" w:cstheme="minorEastAsia" w:hint="eastAsia"/>
        </w:rPr>
        <w:t>谈判及谈判响应文件使用的语言文字、以及供应商与采购单位就谈判相关事项的所有往来函电均须使用简体中文（部分专用术语需使用外文的除外）。</w:t>
      </w:r>
    </w:p>
    <w:p w:rsidR="000F0984" w:rsidRDefault="001806EA">
      <w:pPr>
        <w:pStyle w:val="6"/>
        <w:spacing w:line="266" w:lineRule="exact"/>
        <w:rPr>
          <w:rFonts w:asciiTheme="minorEastAsia" w:eastAsiaTheme="minorEastAsia" w:hAnsiTheme="minorEastAsia" w:cstheme="minorEastAsia"/>
        </w:rPr>
      </w:pPr>
      <w:r>
        <w:rPr>
          <w:rFonts w:asciiTheme="minorEastAsia" w:eastAsiaTheme="minorEastAsia" w:hAnsiTheme="minorEastAsia" w:cstheme="minorEastAsia" w:hint="eastAsia"/>
          <w:w w:val="95"/>
        </w:rPr>
        <w:t>7</w:t>
      </w:r>
      <w:r>
        <w:rPr>
          <w:rFonts w:asciiTheme="minorEastAsia" w:eastAsiaTheme="minorEastAsia" w:hAnsiTheme="minorEastAsia" w:cstheme="minorEastAsia" w:hint="eastAsia"/>
        </w:rPr>
        <w:t>、计量单位</w:t>
      </w:r>
    </w:p>
    <w:p w:rsidR="000F0984" w:rsidRDefault="001806EA">
      <w:pPr>
        <w:spacing w:before="132" w:line="357" w:lineRule="auto"/>
        <w:ind w:left="936" w:right="5659"/>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lastRenderedPageBreak/>
        <w:t xml:space="preserve">所有计量均采用中华人民共和国法定计量单位。  </w:t>
      </w:r>
      <w:r>
        <w:rPr>
          <w:rFonts w:asciiTheme="minorEastAsia" w:eastAsiaTheme="minorEastAsia" w:hAnsiTheme="minorEastAsia" w:cstheme="minorEastAsia" w:hint="eastAsia"/>
          <w:b/>
          <w:sz w:val="21"/>
          <w:szCs w:val="21"/>
        </w:rPr>
        <w:t>8、勘察现场</w:t>
      </w:r>
    </w:p>
    <w:p w:rsidR="000F0984" w:rsidRDefault="001806EA">
      <w:pPr>
        <w:pStyle w:val="a0"/>
        <w:spacing w:line="357" w:lineRule="auto"/>
        <w:ind w:left="515" w:right="1418" w:firstLine="420"/>
        <w:rPr>
          <w:rFonts w:asciiTheme="minorEastAsia" w:eastAsiaTheme="minorEastAsia" w:hAnsiTheme="minorEastAsia" w:cstheme="minorEastAsia"/>
        </w:rPr>
      </w:pPr>
      <w:r>
        <w:rPr>
          <w:rFonts w:asciiTheme="minorEastAsia" w:eastAsiaTheme="minorEastAsia" w:hAnsiTheme="minorEastAsia" w:cstheme="minorEastAsia" w:hint="eastAsia"/>
        </w:rPr>
        <w:t>采购单位根据项目的具体情况，可以组织潜在供应商现场考察或者召开开标前答疑会，但不得单独或者分别组织只有一个供应商参加的现场考察。</w:t>
      </w:r>
    </w:p>
    <w:p w:rsidR="000F0984" w:rsidRDefault="000F0984">
      <w:pPr>
        <w:rPr>
          <w:rFonts w:asciiTheme="minorEastAsia" w:eastAsiaTheme="minorEastAsia" w:hAnsiTheme="minorEastAsia" w:cstheme="minorEastAsia"/>
          <w:sz w:val="21"/>
          <w:szCs w:val="21"/>
        </w:rPr>
      </w:pPr>
    </w:p>
    <w:p w:rsidR="000F0984" w:rsidRDefault="001806EA">
      <w:pPr>
        <w:tabs>
          <w:tab w:val="left" w:pos="4113"/>
        </w:tabs>
        <w:ind w:firstLineChars="400" w:firstLine="84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9、偏离</w:t>
      </w:r>
    </w:p>
    <w:p w:rsidR="000F0984" w:rsidRDefault="001806EA">
      <w:pPr>
        <w:pStyle w:val="a0"/>
        <w:spacing w:before="132"/>
        <w:ind w:left="936"/>
        <w:rPr>
          <w:rFonts w:asciiTheme="minorEastAsia" w:eastAsiaTheme="minorEastAsia" w:hAnsiTheme="minorEastAsia" w:cstheme="minorEastAsia"/>
        </w:rPr>
      </w:pPr>
      <w:r>
        <w:rPr>
          <w:rFonts w:asciiTheme="minorEastAsia" w:eastAsiaTheme="minorEastAsia" w:hAnsiTheme="minorEastAsia" w:cstheme="minorEastAsia" w:hint="eastAsia"/>
        </w:rPr>
        <w:t>谈判文件允许谈判响应文件偏离某些要求的，偏离应当符合谈判文件规定的偏离范围和幅度。</w:t>
      </w:r>
    </w:p>
    <w:p w:rsidR="000F0984" w:rsidRDefault="001806EA">
      <w:pPr>
        <w:pStyle w:val="6"/>
        <w:spacing w:before="131"/>
        <w:ind w:left="4104"/>
      </w:pPr>
      <w:bookmarkStart w:id="38" w:name="_bookmark19"/>
      <w:bookmarkStart w:id="39" w:name="二、竞争性谈判文件"/>
      <w:bookmarkEnd w:id="38"/>
      <w:bookmarkEnd w:id="39"/>
      <w:r>
        <w:t>二、竞争性谈判文件</w:t>
      </w:r>
    </w:p>
    <w:p w:rsidR="000F0984" w:rsidRDefault="001806EA">
      <w:pPr>
        <w:spacing w:before="130"/>
        <w:ind w:left="936"/>
        <w:rPr>
          <w:b/>
          <w:sz w:val="21"/>
        </w:rPr>
      </w:pPr>
      <w:r>
        <w:rPr>
          <w:b/>
          <w:sz w:val="21"/>
        </w:rPr>
        <w:t>10、竞争性谈判文件构成</w:t>
      </w:r>
    </w:p>
    <w:p w:rsidR="000F0984" w:rsidRDefault="001806EA">
      <w:pPr>
        <w:pStyle w:val="ac"/>
        <w:numPr>
          <w:ilvl w:val="1"/>
          <w:numId w:val="11"/>
        </w:numPr>
        <w:tabs>
          <w:tab w:val="left" w:pos="1409"/>
        </w:tabs>
        <w:spacing w:before="131" w:line="357" w:lineRule="auto"/>
        <w:ind w:right="7497" w:firstLine="0"/>
        <w:rPr>
          <w:sz w:val="21"/>
        </w:rPr>
      </w:pPr>
      <w:r>
        <w:rPr>
          <w:spacing w:val="-2"/>
          <w:sz w:val="21"/>
        </w:rPr>
        <w:t xml:space="preserve">竞争性谈判文件包括： </w:t>
      </w:r>
      <w:r>
        <w:rPr>
          <w:sz w:val="21"/>
        </w:rPr>
        <w:t>第一章 竞争性谈判公告</w:t>
      </w:r>
    </w:p>
    <w:p w:rsidR="000F0984" w:rsidRDefault="001806EA">
      <w:pPr>
        <w:pStyle w:val="a0"/>
        <w:spacing w:line="266" w:lineRule="exact"/>
        <w:ind w:left="936"/>
      </w:pPr>
      <w:r>
        <w:t>第二章 供应商须知前附表</w:t>
      </w:r>
    </w:p>
    <w:p w:rsidR="000F0984" w:rsidRDefault="001806EA">
      <w:pPr>
        <w:pStyle w:val="a0"/>
        <w:spacing w:before="132" w:line="357" w:lineRule="auto"/>
        <w:ind w:left="936" w:right="7130"/>
      </w:pPr>
      <w:r>
        <w:t>第三章 货物服务要求/项目要求第四章 资格性和符合性评审表第五章 供应商须知</w:t>
      </w:r>
    </w:p>
    <w:p w:rsidR="000F0984" w:rsidRDefault="001806EA">
      <w:pPr>
        <w:pStyle w:val="a0"/>
        <w:spacing w:line="266" w:lineRule="exact"/>
        <w:ind w:left="936"/>
      </w:pPr>
      <w:r>
        <w:t>第六章 合同格式</w:t>
      </w:r>
    </w:p>
    <w:p w:rsidR="000F0984" w:rsidRDefault="001806EA">
      <w:pPr>
        <w:pStyle w:val="a0"/>
        <w:spacing w:before="132"/>
        <w:ind w:left="936"/>
      </w:pPr>
      <w:r>
        <w:t>第七章 谈判响应文件</w:t>
      </w:r>
    </w:p>
    <w:p w:rsidR="000F0984" w:rsidRDefault="001806EA">
      <w:pPr>
        <w:pStyle w:val="ac"/>
        <w:numPr>
          <w:ilvl w:val="1"/>
          <w:numId w:val="11"/>
        </w:numPr>
        <w:tabs>
          <w:tab w:val="left" w:pos="1409"/>
        </w:tabs>
        <w:spacing w:before="129" w:line="357" w:lineRule="auto"/>
        <w:ind w:left="515" w:right="1418" w:firstLine="420"/>
        <w:rPr>
          <w:sz w:val="21"/>
        </w:rPr>
      </w:pPr>
      <w:r>
        <w:rPr>
          <w:sz w:val="21"/>
          <w:szCs w:val="21"/>
        </w:rPr>
        <w:t>供应商应认真阅读和充分理解竞争性谈判文件中所有的内容。如果其谈判响应文件没有满</w:t>
      </w:r>
      <w:r>
        <w:rPr>
          <w:spacing w:val="-1"/>
          <w:sz w:val="21"/>
        </w:rPr>
        <w:t>足竞争性谈判文件的有关要求，其风险由供应商自行承担。</w:t>
      </w:r>
    </w:p>
    <w:p w:rsidR="000F0984" w:rsidRDefault="001806EA">
      <w:pPr>
        <w:pStyle w:val="6"/>
      </w:pPr>
      <w:r>
        <w:t>11、竞争性谈判文件的澄清和修改</w:t>
      </w:r>
    </w:p>
    <w:p w:rsidR="000F0984" w:rsidRDefault="001806EA">
      <w:pPr>
        <w:pStyle w:val="ac"/>
        <w:numPr>
          <w:ilvl w:val="1"/>
          <w:numId w:val="12"/>
        </w:numPr>
        <w:tabs>
          <w:tab w:val="left" w:pos="1409"/>
        </w:tabs>
        <w:spacing w:before="129"/>
        <w:rPr>
          <w:sz w:val="21"/>
        </w:rPr>
      </w:pPr>
      <w:r>
        <w:rPr>
          <w:sz w:val="21"/>
        </w:rPr>
        <w:t>供应商可以要求采购单位对竞争性谈判文件中的有关问题进行答疑、澄清。</w:t>
      </w:r>
    </w:p>
    <w:p w:rsidR="000F0984" w:rsidRDefault="001806EA">
      <w:pPr>
        <w:pStyle w:val="ac"/>
        <w:numPr>
          <w:ilvl w:val="1"/>
          <w:numId w:val="12"/>
        </w:numPr>
        <w:tabs>
          <w:tab w:val="left" w:pos="1409"/>
        </w:tabs>
        <w:spacing w:before="132" w:line="357" w:lineRule="auto"/>
        <w:ind w:left="515" w:right="1310" w:firstLine="420"/>
        <w:rPr>
          <w:sz w:val="21"/>
        </w:rPr>
      </w:pPr>
      <w:r>
        <w:rPr>
          <w:spacing w:val="-3"/>
          <w:sz w:val="21"/>
        </w:rPr>
        <w:t>采购人、代理机构或者谈判小组在提交首次谈判响应文件截止时间前可以对已发出的竞争性谈判文件进行必要的澄清或者修改，澄清或修改将在本项目</w:t>
      </w:r>
      <w:r>
        <w:rPr>
          <w:rFonts w:hint="eastAsia"/>
          <w:spacing w:val="-3"/>
          <w:sz w:val="21"/>
        </w:rPr>
        <w:t>发布</w:t>
      </w:r>
      <w:r>
        <w:rPr>
          <w:spacing w:val="-3"/>
          <w:sz w:val="21"/>
        </w:rPr>
        <w:t>网</w:t>
      </w:r>
      <w:r>
        <w:rPr>
          <w:rFonts w:hint="eastAsia"/>
          <w:spacing w:val="-3"/>
          <w:sz w:val="21"/>
        </w:rPr>
        <w:t>站上</w:t>
      </w:r>
      <w:r>
        <w:rPr>
          <w:spacing w:val="-3"/>
          <w:sz w:val="21"/>
        </w:rPr>
        <w:t xml:space="preserve">公布，但不指明问题的来源，所有潜在供应商均有义务自行查看该澄清或修改的内容。采购人、代理机构或者谈判小组对竞争性谈判文件进行澄清或者修改的内容作为谈判文件的组成部分， </w:t>
      </w:r>
      <w:r>
        <w:rPr>
          <w:spacing w:val="-9"/>
          <w:sz w:val="21"/>
        </w:rPr>
        <w:t>澄清或者修改的内容可能影响响应文件编制的，采购人、代理机构或者谈判小组应当在提交首次谈</w:t>
      </w:r>
      <w:r>
        <w:rPr>
          <w:spacing w:val="-14"/>
          <w:sz w:val="21"/>
        </w:rPr>
        <w:t xml:space="preserve">判响应文件截止之日 </w:t>
      </w:r>
      <w:r>
        <w:rPr>
          <w:sz w:val="21"/>
        </w:rPr>
        <w:t>3</w:t>
      </w:r>
      <w:r>
        <w:rPr>
          <w:spacing w:val="-12"/>
          <w:sz w:val="21"/>
        </w:rPr>
        <w:t xml:space="preserve"> 个工作日前公布，不足 </w:t>
      </w:r>
      <w:r>
        <w:rPr>
          <w:sz w:val="21"/>
        </w:rPr>
        <w:t>3</w:t>
      </w:r>
      <w:r>
        <w:rPr>
          <w:spacing w:val="-8"/>
          <w:sz w:val="21"/>
        </w:rPr>
        <w:t xml:space="preserve"> 个工作日的，应当顺延提交响应文件截止之日。</w:t>
      </w:r>
    </w:p>
    <w:p w:rsidR="000F0984" w:rsidRDefault="001806EA">
      <w:pPr>
        <w:pStyle w:val="6"/>
        <w:spacing w:line="264" w:lineRule="exact"/>
      </w:pPr>
      <w:r>
        <w:t>12、竞争性谈判文件的的质疑和答复</w:t>
      </w:r>
    </w:p>
    <w:p w:rsidR="000F0984" w:rsidRDefault="001806EA">
      <w:pPr>
        <w:pStyle w:val="ac"/>
        <w:numPr>
          <w:ilvl w:val="1"/>
          <w:numId w:val="12"/>
        </w:numPr>
        <w:tabs>
          <w:tab w:val="left" w:pos="1409"/>
        </w:tabs>
        <w:spacing w:before="132" w:line="357" w:lineRule="auto"/>
        <w:ind w:left="515" w:right="1310" w:firstLine="420"/>
        <w:rPr>
          <w:spacing w:val="-3"/>
          <w:sz w:val="21"/>
        </w:rPr>
      </w:pPr>
      <w:r>
        <w:rPr>
          <w:spacing w:val="-3"/>
          <w:sz w:val="21"/>
        </w:rPr>
        <w:t>潜在供应商已依法获取本谈判文件的（应提供依法获取谈判文件的证明材料），可以对本   谈判文件提出质疑。质疑应当在提交响应文件截止之日前以书面形式向采购人或代理机构提出，质疑函的内容应包括《政府采购质疑和投诉办法》（财政部令第 94 号）第十二条规定的内容。</w:t>
      </w:r>
    </w:p>
    <w:p w:rsidR="000F0984" w:rsidRDefault="001806EA">
      <w:pPr>
        <w:pStyle w:val="ac"/>
        <w:numPr>
          <w:ilvl w:val="1"/>
          <w:numId w:val="12"/>
        </w:numPr>
        <w:tabs>
          <w:tab w:val="left" w:pos="1409"/>
        </w:tabs>
        <w:spacing w:before="132" w:line="357" w:lineRule="auto"/>
        <w:ind w:left="515" w:right="1310" w:firstLine="420"/>
        <w:rPr>
          <w:spacing w:val="-3"/>
          <w:sz w:val="21"/>
        </w:rPr>
      </w:pPr>
      <w:r>
        <w:rPr>
          <w:spacing w:val="-3"/>
          <w:sz w:val="21"/>
        </w:rPr>
        <w:lastRenderedPageBreak/>
        <w:t>供应商对谈判文件有质疑的，应在法定质疑期内一次性提出，采购人或代理机构不再接受   同一供应商针对同一谈判文件提出的再次质疑（对同一质疑的补充除外）。</w:t>
      </w:r>
    </w:p>
    <w:p w:rsidR="000F0984" w:rsidRDefault="001806EA">
      <w:pPr>
        <w:pStyle w:val="ac"/>
        <w:numPr>
          <w:ilvl w:val="1"/>
          <w:numId w:val="12"/>
        </w:numPr>
        <w:tabs>
          <w:tab w:val="left" w:pos="1409"/>
        </w:tabs>
        <w:spacing w:before="132" w:line="357" w:lineRule="auto"/>
        <w:ind w:left="515" w:right="1310" w:firstLine="420"/>
        <w:rPr>
          <w:spacing w:val="-3"/>
          <w:sz w:val="21"/>
        </w:rPr>
      </w:pPr>
      <w:r>
        <w:rPr>
          <w:spacing w:val="-3"/>
          <w:sz w:val="21"/>
        </w:rPr>
        <w:t>采购人或代理机构应当在收到质疑后，如质疑的内容可能影响响应文件编制的，在提交响   应文件截止之日 3 个工作日前做出答复，不足 3 个工作日的，应当顺延提交响应文件截止之日。答复内容将在本项目</w:t>
      </w:r>
      <w:r>
        <w:rPr>
          <w:rFonts w:hint="eastAsia"/>
          <w:spacing w:val="-3"/>
          <w:sz w:val="21"/>
        </w:rPr>
        <w:t>发布</w:t>
      </w:r>
      <w:r>
        <w:rPr>
          <w:spacing w:val="-3"/>
          <w:sz w:val="21"/>
        </w:rPr>
        <w:t>网</w:t>
      </w:r>
      <w:r>
        <w:rPr>
          <w:rFonts w:hint="eastAsia"/>
          <w:spacing w:val="-3"/>
          <w:sz w:val="21"/>
        </w:rPr>
        <w:t>站上公布</w:t>
      </w:r>
      <w:r>
        <w:rPr>
          <w:spacing w:val="-3"/>
          <w:sz w:val="21"/>
        </w:rPr>
        <w:t>，所有获取谈判文件的潜在供应商均有义务自行查看该答复内容。</w:t>
      </w:r>
    </w:p>
    <w:p w:rsidR="000F0984" w:rsidRDefault="000F0984">
      <w:bookmarkStart w:id="40" w:name="三、谈判响应文件的编制"/>
      <w:bookmarkStart w:id="41" w:name="_bookmark20"/>
      <w:bookmarkEnd w:id="40"/>
      <w:bookmarkEnd w:id="41"/>
    </w:p>
    <w:p w:rsidR="000F0984" w:rsidRDefault="001806EA">
      <w:pPr>
        <w:pStyle w:val="6"/>
        <w:spacing w:before="131"/>
        <w:ind w:left="4104"/>
      </w:pPr>
      <w:r>
        <w:t>三、谈判响应文件的编制</w:t>
      </w:r>
    </w:p>
    <w:p w:rsidR="000F0984" w:rsidRDefault="001806EA">
      <w:pPr>
        <w:spacing w:before="129"/>
        <w:ind w:left="936"/>
        <w:rPr>
          <w:b/>
          <w:sz w:val="21"/>
        </w:rPr>
      </w:pPr>
      <w:r>
        <w:rPr>
          <w:b/>
          <w:sz w:val="21"/>
        </w:rPr>
        <w:t>13、谈判响应文件构成</w:t>
      </w:r>
    </w:p>
    <w:p w:rsidR="000F0984" w:rsidRDefault="001806EA">
      <w:pPr>
        <w:pStyle w:val="ac"/>
        <w:numPr>
          <w:ilvl w:val="1"/>
          <w:numId w:val="13"/>
        </w:numPr>
        <w:tabs>
          <w:tab w:val="left" w:pos="1409"/>
        </w:tabs>
        <w:spacing w:before="132"/>
        <w:rPr>
          <w:sz w:val="21"/>
        </w:rPr>
      </w:pPr>
      <w:r>
        <w:rPr>
          <w:sz w:val="21"/>
        </w:rPr>
        <w:t>谈判响应文件由谈判响应函、货物服务报价表、商务要求响应情况表、技术规格响应表、</w:t>
      </w:r>
    </w:p>
    <w:p w:rsidR="000F0984" w:rsidRDefault="001806EA">
      <w:pPr>
        <w:tabs>
          <w:tab w:val="left" w:pos="1209"/>
        </w:tabs>
        <w:rPr>
          <w:b/>
        </w:rPr>
      </w:pPr>
      <w:r>
        <w:rPr>
          <w:rFonts w:hint="eastAsia"/>
        </w:rPr>
        <w:tab/>
      </w:r>
      <w:r>
        <w:t>货物服务技术方案、资格证明文件等</w:t>
      </w:r>
      <w:r>
        <w:rPr>
          <w:b/>
        </w:rPr>
        <w:t>。</w:t>
      </w:r>
    </w:p>
    <w:p w:rsidR="000F0984" w:rsidRDefault="001806EA">
      <w:pPr>
        <w:pStyle w:val="ac"/>
        <w:numPr>
          <w:ilvl w:val="1"/>
          <w:numId w:val="13"/>
        </w:numPr>
        <w:tabs>
          <w:tab w:val="left" w:pos="1409"/>
        </w:tabs>
        <w:spacing w:before="132"/>
        <w:rPr>
          <w:sz w:val="21"/>
        </w:rPr>
      </w:pPr>
      <w:r>
        <w:rPr>
          <w:sz w:val="21"/>
        </w:rPr>
        <w:t>证明供应商合格的资格文件，应包括谈判文件要求的证明其有资格参加谈判，以及成交后</w:t>
      </w:r>
    </w:p>
    <w:p w:rsidR="000F0984" w:rsidRDefault="001806EA">
      <w:pPr>
        <w:pStyle w:val="ac"/>
        <w:tabs>
          <w:tab w:val="left" w:pos="1409"/>
        </w:tabs>
        <w:spacing w:before="132"/>
        <w:ind w:left="935" w:firstLineChars="100" w:firstLine="210"/>
        <w:rPr>
          <w:sz w:val="21"/>
        </w:rPr>
      </w:pPr>
      <w:r>
        <w:rPr>
          <w:sz w:val="21"/>
        </w:rPr>
        <w:t>有能力履行合同所必需的生产、技术、服务和财务管理等方面能力的证明文件。</w:t>
      </w:r>
    </w:p>
    <w:p w:rsidR="000F0984" w:rsidRDefault="001806EA">
      <w:pPr>
        <w:pStyle w:val="ac"/>
        <w:numPr>
          <w:ilvl w:val="2"/>
          <w:numId w:val="13"/>
        </w:numPr>
        <w:tabs>
          <w:tab w:val="left" w:pos="1620"/>
        </w:tabs>
        <w:spacing w:line="266" w:lineRule="exact"/>
        <w:ind w:left="1620"/>
        <w:rPr>
          <w:sz w:val="21"/>
        </w:rPr>
      </w:pPr>
      <w:r>
        <w:rPr>
          <w:sz w:val="21"/>
        </w:rPr>
        <w:t>所有货物（包括零部件）须为全新的、未使用过的原装正品。</w:t>
      </w:r>
    </w:p>
    <w:p w:rsidR="000F0984" w:rsidRDefault="001806EA">
      <w:pPr>
        <w:pStyle w:val="ac"/>
        <w:numPr>
          <w:ilvl w:val="1"/>
          <w:numId w:val="13"/>
        </w:numPr>
        <w:tabs>
          <w:tab w:val="left" w:pos="1409"/>
        </w:tabs>
        <w:spacing w:before="132"/>
        <w:rPr>
          <w:sz w:val="21"/>
        </w:rPr>
      </w:pPr>
      <w:r>
        <w:rPr>
          <w:sz w:val="21"/>
        </w:rPr>
        <w:t>供应商必须对其谈判响应文件的真实性与准确性负责。一旦成交，其谈判响应文件将作为</w:t>
      </w:r>
    </w:p>
    <w:p w:rsidR="000F0984" w:rsidRDefault="001806EA">
      <w:pPr>
        <w:pStyle w:val="ac"/>
        <w:tabs>
          <w:tab w:val="left" w:pos="1409"/>
        </w:tabs>
        <w:spacing w:before="132"/>
        <w:ind w:left="935" w:firstLineChars="100" w:firstLine="210"/>
        <w:rPr>
          <w:sz w:val="21"/>
        </w:rPr>
      </w:pPr>
      <w:r>
        <w:rPr>
          <w:sz w:val="21"/>
        </w:rPr>
        <w:t>合同的重要组成部分。</w:t>
      </w:r>
    </w:p>
    <w:p w:rsidR="000F0984" w:rsidRDefault="001806EA">
      <w:pPr>
        <w:pStyle w:val="ac"/>
        <w:numPr>
          <w:ilvl w:val="1"/>
          <w:numId w:val="13"/>
        </w:numPr>
        <w:tabs>
          <w:tab w:val="left" w:pos="1409"/>
        </w:tabs>
        <w:spacing w:line="357" w:lineRule="auto"/>
        <w:ind w:left="936" w:right="4766" w:firstLine="0"/>
        <w:rPr>
          <w:b/>
          <w:sz w:val="21"/>
        </w:rPr>
      </w:pPr>
      <w:r>
        <w:rPr>
          <w:sz w:val="21"/>
        </w:rPr>
        <w:t>供应商应在谈判响应文件中体现本文件要求的内容。</w:t>
      </w:r>
      <w:r>
        <w:rPr>
          <w:b/>
          <w:sz w:val="21"/>
        </w:rPr>
        <w:t>14、谈判报价</w:t>
      </w:r>
    </w:p>
    <w:p w:rsidR="000F0984" w:rsidRDefault="001806EA">
      <w:pPr>
        <w:pStyle w:val="ac"/>
        <w:numPr>
          <w:ilvl w:val="1"/>
          <w:numId w:val="14"/>
        </w:numPr>
        <w:tabs>
          <w:tab w:val="left" w:pos="1409"/>
        </w:tabs>
        <w:rPr>
          <w:sz w:val="21"/>
        </w:rPr>
      </w:pPr>
      <w:r>
        <w:rPr>
          <w:sz w:val="21"/>
        </w:rPr>
        <w:t>本项目只允许有一个方案、一个报价。多方案、多报价的响应文件将不被接受。</w:t>
      </w:r>
    </w:p>
    <w:p w:rsidR="000F0984" w:rsidRDefault="001806EA">
      <w:pPr>
        <w:pStyle w:val="ac"/>
        <w:numPr>
          <w:ilvl w:val="1"/>
          <w:numId w:val="14"/>
        </w:numPr>
        <w:tabs>
          <w:tab w:val="left" w:pos="1409"/>
        </w:tabs>
        <w:spacing w:before="127" w:line="357" w:lineRule="auto"/>
        <w:ind w:left="515" w:right="1415" w:firstLine="420"/>
        <w:rPr>
          <w:sz w:val="21"/>
        </w:rPr>
      </w:pPr>
      <w:r>
        <w:rPr>
          <w:sz w:val="21"/>
        </w:rPr>
        <w:t>货物类项目适用：谈判总报价应包括采购产品以及采购产品产生的采购、运输、人工、安装、</w:t>
      </w:r>
      <w:r>
        <w:rPr>
          <w:spacing w:val="-2"/>
          <w:sz w:val="21"/>
        </w:rPr>
        <w:t>售后、验收、税费、公证费、代理费等所有费用，即为履行合同的最终价格。</w:t>
      </w:r>
    </w:p>
    <w:p w:rsidR="000F0984" w:rsidRDefault="001806EA">
      <w:pPr>
        <w:pStyle w:val="a0"/>
        <w:spacing w:line="355" w:lineRule="auto"/>
        <w:ind w:left="515" w:right="1418" w:firstLine="420"/>
      </w:pPr>
      <w:r>
        <w:t>服务类、工程类项目适用：谈判总报价应包括完成本项目的所有费用、税费、公证费、代理费等所有费用，即为履行合同的最终价格。</w:t>
      </w:r>
    </w:p>
    <w:p w:rsidR="000F0984" w:rsidRDefault="001806EA">
      <w:pPr>
        <w:pStyle w:val="ac"/>
        <w:numPr>
          <w:ilvl w:val="1"/>
          <w:numId w:val="14"/>
        </w:numPr>
        <w:tabs>
          <w:tab w:val="left" w:pos="1409"/>
        </w:tabs>
        <w:spacing w:before="2" w:line="357" w:lineRule="auto"/>
        <w:ind w:left="515" w:right="1310" w:firstLine="420"/>
        <w:rPr>
          <w:sz w:val="21"/>
        </w:rPr>
      </w:pPr>
      <w:r>
        <w:rPr>
          <w:sz w:val="21"/>
        </w:rPr>
        <w:t>货物类项目适用：货物服务分项报价表上应清楚地标明供应商拟提供货物的名称、型号、数量、单价（含采购产品所产生的采购、运输、人工、安装、售后、验收、税费等）、总价等内容，   其</w:t>
      </w:r>
      <w:r>
        <w:rPr>
          <w:spacing w:val="-2"/>
          <w:sz w:val="21"/>
        </w:rPr>
        <w:t>合计价格应与谈判响应函中的谈判总报价保持一致。</w:t>
      </w:r>
    </w:p>
    <w:p w:rsidR="000F0984" w:rsidRDefault="001806EA">
      <w:pPr>
        <w:pStyle w:val="a0"/>
        <w:spacing w:line="357" w:lineRule="auto"/>
        <w:ind w:left="515" w:right="1418" w:firstLine="420"/>
      </w:pPr>
      <w:r>
        <w:t>服务类、工程类项目适用：服务分项报价表上应清楚地标明供应商拟提供的服务或工程费用等内容，其合计价格应与谈判响应函中的谈判总报价保持一致。</w:t>
      </w:r>
    </w:p>
    <w:p w:rsidR="000F0984" w:rsidRDefault="001806EA">
      <w:pPr>
        <w:pStyle w:val="ac"/>
        <w:numPr>
          <w:ilvl w:val="1"/>
          <w:numId w:val="14"/>
        </w:numPr>
        <w:tabs>
          <w:tab w:val="left" w:pos="1409"/>
        </w:tabs>
        <w:spacing w:line="357" w:lineRule="auto"/>
        <w:ind w:left="936" w:right="6866" w:firstLine="0"/>
        <w:rPr>
          <w:b/>
          <w:sz w:val="21"/>
        </w:rPr>
      </w:pPr>
      <w:r>
        <w:rPr>
          <w:spacing w:val="-1"/>
          <w:sz w:val="21"/>
        </w:rPr>
        <w:t>供应商谈判的货币为人民币。</w:t>
      </w:r>
      <w:r>
        <w:rPr>
          <w:b/>
          <w:sz w:val="21"/>
        </w:rPr>
        <w:t>15、谈判响应保证金</w:t>
      </w:r>
    </w:p>
    <w:p w:rsidR="000F0984" w:rsidRDefault="001806EA">
      <w:pPr>
        <w:pStyle w:val="ac"/>
        <w:numPr>
          <w:ilvl w:val="1"/>
          <w:numId w:val="15"/>
        </w:numPr>
        <w:tabs>
          <w:tab w:val="left" w:pos="1409"/>
        </w:tabs>
        <w:spacing w:line="333" w:lineRule="auto"/>
        <w:ind w:left="515" w:right="1418" w:firstLine="420"/>
        <w:jc w:val="both"/>
        <w:rPr>
          <w:sz w:val="21"/>
        </w:rPr>
      </w:pPr>
      <w:r>
        <w:rPr>
          <w:sz w:val="21"/>
        </w:rPr>
        <w:t>供应商在提交谈判响应文件前，应按规定的时间、金额和形式提交谈判响应保证金（详见  供应商须知前附表）。联合体参与谈判的，其谈判响应保证金由牵头人提交，并应符合供应商须知前附表的规定。</w:t>
      </w:r>
    </w:p>
    <w:p w:rsidR="000F0984" w:rsidRDefault="001806EA">
      <w:pPr>
        <w:pStyle w:val="ac"/>
        <w:numPr>
          <w:ilvl w:val="1"/>
          <w:numId w:val="15"/>
        </w:numPr>
        <w:tabs>
          <w:tab w:val="left" w:pos="1409"/>
        </w:tabs>
        <w:spacing w:line="333" w:lineRule="auto"/>
        <w:ind w:left="515" w:right="1415" w:firstLine="420"/>
        <w:jc w:val="both"/>
        <w:rPr>
          <w:sz w:val="21"/>
        </w:rPr>
      </w:pPr>
      <w:r>
        <w:rPr>
          <w:sz w:val="21"/>
        </w:rPr>
        <w:t>供应商不按要求（详见供应商须知前附表）提交谈判响应保证金的，将被拒绝参</w:t>
      </w:r>
      <w:r>
        <w:rPr>
          <w:sz w:val="21"/>
        </w:rPr>
        <w:lastRenderedPageBreak/>
        <w:t>与，谈   判评标委员会将否决其参与谈判</w:t>
      </w:r>
      <w:r>
        <w:rPr>
          <w:spacing w:val="-2"/>
          <w:sz w:val="21"/>
        </w:rPr>
        <w:t>。</w:t>
      </w:r>
    </w:p>
    <w:p w:rsidR="000F0984" w:rsidRDefault="001806EA">
      <w:pPr>
        <w:pStyle w:val="ac"/>
        <w:numPr>
          <w:ilvl w:val="1"/>
          <w:numId w:val="15"/>
        </w:numPr>
        <w:tabs>
          <w:tab w:val="left" w:pos="1409"/>
        </w:tabs>
        <w:spacing w:before="17"/>
        <w:ind w:left="1408"/>
        <w:rPr>
          <w:sz w:val="21"/>
        </w:rPr>
      </w:pPr>
      <w:r>
        <w:rPr>
          <w:sz w:val="21"/>
        </w:rPr>
        <w:t>谈判响应保证金的退还：</w:t>
      </w:r>
    </w:p>
    <w:p w:rsidR="000F0984" w:rsidRDefault="001806EA">
      <w:pPr>
        <w:pStyle w:val="ac"/>
        <w:numPr>
          <w:ilvl w:val="2"/>
          <w:numId w:val="15"/>
        </w:numPr>
        <w:tabs>
          <w:tab w:val="left" w:pos="1620"/>
        </w:tabs>
        <w:spacing w:before="132"/>
        <w:rPr>
          <w:sz w:val="21"/>
        </w:rPr>
      </w:pPr>
      <w:r>
        <w:rPr>
          <w:spacing w:val="-3"/>
          <w:sz w:val="21"/>
        </w:rPr>
        <w:t xml:space="preserve">成交供应商的谈判响应保证金，在采购合同签订之日起 </w:t>
      </w:r>
      <w:r>
        <w:rPr>
          <w:sz w:val="21"/>
        </w:rPr>
        <w:t>5</w:t>
      </w:r>
      <w:r>
        <w:rPr>
          <w:spacing w:val="-8"/>
          <w:sz w:val="21"/>
        </w:rPr>
        <w:t xml:space="preserve"> 个工作日内退还。</w:t>
      </w:r>
    </w:p>
    <w:p w:rsidR="000F0984" w:rsidRDefault="001806EA">
      <w:pPr>
        <w:pStyle w:val="ac"/>
        <w:numPr>
          <w:ilvl w:val="2"/>
          <w:numId w:val="15"/>
        </w:numPr>
        <w:tabs>
          <w:tab w:val="left" w:pos="1620"/>
        </w:tabs>
        <w:spacing w:before="129"/>
        <w:rPr>
          <w:sz w:val="21"/>
        </w:rPr>
      </w:pPr>
      <w:r>
        <w:rPr>
          <w:spacing w:val="-2"/>
          <w:sz w:val="21"/>
        </w:rPr>
        <w:t xml:space="preserve">未成交供应商的谈判响应保证金，自成交通知书发出之日起 </w:t>
      </w:r>
      <w:r>
        <w:rPr>
          <w:sz w:val="21"/>
        </w:rPr>
        <w:t>5</w:t>
      </w:r>
      <w:r>
        <w:rPr>
          <w:spacing w:val="-8"/>
          <w:sz w:val="21"/>
        </w:rPr>
        <w:t xml:space="preserve"> 个工作日内退还。</w:t>
      </w:r>
    </w:p>
    <w:p w:rsidR="000F0984" w:rsidRDefault="001806EA">
      <w:pPr>
        <w:pStyle w:val="ac"/>
        <w:numPr>
          <w:ilvl w:val="2"/>
          <w:numId w:val="15"/>
        </w:numPr>
        <w:tabs>
          <w:tab w:val="left" w:pos="1620"/>
        </w:tabs>
        <w:spacing w:before="132" w:line="357" w:lineRule="auto"/>
        <w:ind w:left="515" w:right="1418" w:firstLine="420"/>
        <w:rPr>
          <w:sz w:val="21"/>
        </w:rPr>
      </w:pPr>
      <w:r>
        <w:rPr>
          <w:spacing w:val="-3"/>
          <w:w w:val="95"/>
          <w:sz w:val="21"/>
        </w:rPr>
        <w:t xml:space="preserve">政府采购项目有质疑、投诉的，成交供应商候选人、提出质疑的供应商及投诉人的谈判  </w:t>
      </w:r>
      <w:r>
        <w:rPr>
          <w:spacing w:val="-3"/>
          <w:sz w:val="21"/>
        </w:rPr>
        <w:t>保证金在质疑、投诉处理后，按相关规定办理。</w:t>
      </w:r>
    </w:p>
    <w:p w:rsidR="000F0984" w:rsidRDefault="001806EA">
      <w:pPr>
        <w:pStyle w:val="ac"/>
        <w:numPr>
          <w:ilvl w:val="1"/>
          <w:numId w:val="15"/>
        </w:numPr>
        <w:tabs>
          <w:tab w:val="left" w:pos="1409"/>
        </w:tabs>
        <w:spacing w:line="266" w:lineRule="exact"/>
        <w:ind w:left="1408"/>
        <w:rPr>
          <w:sz w:val="21"/>
        </w:rPr>
      </w:pPr>
      <w:r>
        <w:rPr>
          <w:sz w:val="21"/>
        </w:rPr>
        <w:t>有下列情形之一的，不予退还其交纳的谈判响应保证金；</w:t>
      </w:r>
    </w:p>
    <w:p w:rsidR="000F0984" w:rsidRDefault="001806EA">
      <w:pPr>
        <w:pStyle w:val="ac"/>
        <w:numPr>
          <w:ilvl w:val="2"/>
          <w:numId w:val="15"/>
        </w:numPr>
        <w:tabs>
          <w:tab w:val="left" w:pos="1620"/>
        </w:tabs>
        <w:spacing w:before="132"/>
        <w:rPr>
          <w:sz w:val="21"/>
        </w:rPr>
      </w:pPr>
      <w:r>
        <w:rPr>
          <w:sz w:val="21"/>
        </w:rPr>
        <w:t>供应商在规定的采购有效期内撤销其谈判响应文件或放弃成交人候选资格的；</w:t>
      </w:r>
    </w:p>
    <w:p w:rsidR="000F0984" w:rsidRDefault="001806EA">
      <w:pPr>
        <w:pStyle w:val="ac"/>
        <w:numPr>
          <w:ilvl w:val="2"/>
          <w:numId w:val="15"/>
        </w:numPr>
        <w:tabs>
          <w:tab w:val="left" w:pos="1620"/>
        </w:tabs>
        <w:spacing w:before="132"/>
        <w:rPr>
          <w:sz w:val="21"/>
        </w:rPr>
      </w:pPr>
      <w:r>
        <w:rPr>
          <w:sz w:val="21"/>
        </w:rPr>
        <w:t>成交人在收到成交通知书后，无正当理由拒签合同协议书或未按谈判文件规定提交履约</w:t>
      </w:r>
    </w:p>
    <w:p w:rsidR="000F0984" w:rsidRDefault="001806EA">
      <w:pPr>
        <w:pStyle w:val="ac"/>
        <w:tabs>
          <w:tab w:val="left" w:pos="1620"/>
        </w:tabs>
        <w:spacing w:before="132"/>
        <w:ind w:left="936" w:firstLine="0"/>
        <w:rPr>
          <w:sz w:val="21"/>
        </w:rPr>
      </w:pPr>
      <w:r>
        <w:rPr>
          <w:sz w:val="21"/>
        </w:rPr>
        <w:t>担保；</w:t>
      </w:r>
    </w:p>
    <w:p w:rsidR="000F0984" w:rsidRDefault="001806EA">
      <w:pPr>
        <w:pStyle w:val="ac"/>
        <w:numPr>
          <w:ilvl w:val="2"/>
          <w:numId w:val="15"/>
        </w:numPr>
        <w:tabs>
          <w:tab w:val="left" w:pos="1620"/>
        </w:tabs>
        <w:spacing w:before="2"/>
        <w:rPr>
          <w:sz w:val="21"/>
        </w:rPr>
      </w:pPr>
      <w:r>
        <w:rPr>
          <w:sz w:val="21"/>
        </w:rPr>
        <w:t>提供虚假材料等违法、违规行为被查实的。</w:t>
      </w:r>
    </w:p>
    <w:p w:rsidR="000F0984" w:rsidRDefault="000F0984">
      <w:pPr>
        <w:rPr>
          <w:sz w:val="21"/>
        </w:rPr>
      </w:pPr>
    </w:p>
    <w:p w:rsidR="000F0984" w:rsidRDefault="000F0984"/>
    <w:p w:rsidR="000F0984" w:rsidRDefault="001806EA">
      <w:pPr>
        <w:tabs>
          <w:tab w:val="left" w:pos="1053"/>
        </w:tabs>
        <w:rPr>
          <w:b/>
          <w:bCs/>
        </w:rPr>
      </w:pPr>
      <w:r>
        <w:rPr>
          <w:rFonts w:hint="eastAsia"/>
        </w:rPr>
        <w:tab/>
      </w:r>
      <w:r>
        <w:rPr>
          <w:b/>
          <w:bCs/>
        </w:rPr>
        <w:t>16、谈判采购有效期</w:t>
      </w:r>
    </w:p>
    <w:p w:rsidR="000F0984" w:rsidRDefault="001806EA">
      <w:pPr>
        <w:pStyle w:val="ac"/>
        <w:numPr>
          <w:ilvl w:val="1"/>
          <w:numId w:val="16"/>
        </w:numPr>
        <w:tabs>
          <w:tab w:val="left" w:pos="1409"/>
        </w:tabs>
        <w:spacing w:before="132" w:line="357" w:lineRule="auto"/>
        <w:ind w:left="515" w:right="1415" w:firstLine="420"/>
        <w:rPr>
          <w:sz w:val="21"/>
        </w:rPr>
      </w:pPr>
      <w:r>
        <w:rPr>
          <w:sz w:val="21"/>
        </w:rPr>
        <w:t>谈判采购有效期在“供应商须知前附表”中有明确的规定。供应商如未就此提出异议，</w:t>
      </w:r>
      <w:r>
        <w:rPr>
          <w:spacing w:val="-1"/>
          <w:w w:val="95"/>
          <w:sz w:val="21"/>
        </w:rPr>
        <w:t>则视</w:t>
      </w:r>
      <w:r>
        <w:rPr>
          <w:sz w:val="21"/>
        </w:rPr>
        <w:t>同接受；如承诺的谈判有效期短于此规定时间的，将被视为非响应性参与谈判而予以拒绝。</w:t>
      </w:r>
    </w:p>
    <w:p w:rsidR="000F0984" w:rsidRDefault="001806EA">
      <w:pPr>
        <w:pStyle w:val="ac"/>
        <w:numPr>
          <w:ilvl w:val="1"/>
          <w:numId w:val="16"/>
        </w:numPr>
        <w:tabs>
          <w:tab w:val="left" w:pos="1409"/>
        </w:tabs>
        <w:spacing w:line="357" w:lineRule="auto"/>
        <w:ind w:left="515" w:right="1418" w:firstLine="420"/>
        <w:rPr>
          <w:sz w:val="21"/>
        </w:rPr>
      </w:pPr>
      <w:r>
        <w:rPr>
          <w:sz w:val="21"/>
        </w:rPr>
        <w:t>在特殊情况下，采购单位可于原谈判采购有效期满之前，向供应商提出延长谈判采购有效</w:t>
      </w:r>
      <w:r>
        <w:rPr>
          <w:spacing w:val="-2"/>
          <w:sz w:val="21"/>
        </w:rPr>
        <w:t>期的要求。供应商同意延长的，应相应延长其谈判保证金的有效期，但不得要求或被允许修改或撤销其谈判响应文件。供应商拒绝延长的，可以书面形式拒绝采购单位的这种要求而不失去其谈判保证金。如在规定的时间内未提出书面意见表示拒绝，将视为同意延长谈判采购有效期。</w:t>
      </w:r>
    </w:p>
    <w:p w:rsidR="000F0984" w:rsidRDefault="001806EA">
      <w:pPr>
        <w:pStyle w:val="ac"/>
        <w:numPr>
          <w:ilvl w:val="1"/>
          <w:numId w:val="16"/>
        </w:numPr>
        <w:tabs>
          <w:tab w:val="left" w:pos="1409"/>
        </w:tabs>
        <w:spacing w:line="357" w:lineRule="auto"/>
        <w:ind w:left="936" w:right="2666" w:firstLine="0"/>
        <w:rPr>
          <w:b/>
          <w:sz w:val="21"/>
        </w:rPr>
      </w:pPr>
      <w:r>
        <w:rPr>
          <w:spacing w:val="-2"/>
          <w:sz w:val="21"/>
        </w:rPr>
        <w:t>在谈判采购有效期内，供应商撤销或修改其谈判响应文件的，应承担责任</w:t>
      </w:r>
      <w:r>
        <w:rPr>
          <w:w w:val="95"/>
          <w:sz w:val="21"/>
        </w:rPr>
        <w:t xml:space="preserve">。  </w:t>
      </w:r>
      <w:r>
        <w:rPr>
          <w:b/>
          <w:sz w:val="21"/>
        </w:rPr>
        <w:t>17、谈判响应文件签署</w:t>
      </w:r>
    </w:p>
    <w:p w:rsidR="000F0984" w:rsidRDefault="001806EA">
      <w:pPr>
        <w:pStyle w:val="a0"/>
        <w:spacing w:line="357" w:lineRule="auto"/>
        <w:ind w:left="515" w:right="1418" w:firstLine="420"/>
      </w:pPr>
      <w:r>
        <w:t>除特别说明外，本文件要求供应商盖章或者法定代表人签字处，均需加盖供应商电子签章或者法定代表人电子签章。被授权人签字的，还需附法定代表人授权委托书。</w:t>
      </w:r>
    </w:p>
    <w:p w:rsidR="000F0984" w:rsidRDefault="001806EA">
      <w:pPr>
        <w:pStyle w:val="6"/>
        <w:ind w:left="3892"/>
      </w:pPr>
      <w:bookmarkStart w:id="42" w:name="_bookmark21"/>
      <w:bookmarkStart w:id="43" w:name="四、谈判响应文件的提交"/>
      <w:bookmarkEnd w:id="42"/>
      <w:bookmarkEnd w:id="43"/>
      <w:r>
        <w:t>四、谈判响应文件的提交</w:t>
      </w:r>
    </w:p>
    <w:p w:rsidR="000F0984" w:rsidRDefault="001806EA">
      <w:pPr>
        <w:spacing w:before="121"/>
        <w:ind w:left="936"/>
        <w:rPr>
          <w:b/>
          <w:sz w:val="21"/>
        </w:rPr>
      </w:pPr>
      <w:r>
        <w:rPr>
          <w:b/>
          <w:sz w:val="21"/>
        </w:rPr>
        <w:t>18、谈判响应文件的标记和装订</w:t>
      </w:r>
    </w:p>
    <w:p w:rsidR="000F0984" w:rsidRDefault="001806EA">
      <w:pPr>
        <w:pStyle w:val="a0"/>
        <w:spacing w:line="357" w:lineRule="auto"/>
        <w:ind w:left="515" w:right="1418" w:firstLine="420"/>
      </w:pPr>
      <w:r>
        <w:rPr>
          <w:rFonts w:hint="eastAsia"/>
          <w:lang w:val="en-US"/>
        </w:rPr>
        <w:t xml:space="preserve">18.1谈判响应文件提供五份（一正四副），胶装装订，密封袋上标明项目名称、项目编号、所投包号、采购人全称。 </w:t>
      </w:r>
    </w:p>
    <w:p w:rsidR="000F0984" w:rsidRDefault="001806EA">
      <w:pPr>
        <w:pStyle w:val="a0"/>
        <w:spacing w:line="357" w:lineRule="auto"/>
        <w:ind w:left="515" w:right="1418" w:firstLine="420"/>
      </w:pPr>
      <w:r>
        <w:rPr>
          <w:rFonts w:hint="eastAsia"/>
          <w:lang w:val="en-US"/>
        </w:rPr>
        <w:t xml:space="preserve">18.2电子版投标文件的 u 盘应单独密封封装，密封袋上标明项目名称、项目编号、所投包号、投标人全称。 </w:t>
      </w:r>
    </w:p>
    <w:p w:rsidR="000F0984" w:rsidRDefault="001806EA">
      <w:pPr>
        <w:pStyle w:val="a0"/>
        <w:spacing w:line="357" w:lineRule="auto"/>
        <w:ind w:left="515" w:right="1418" w:firstLine="420"/>
        <w:rPr>
          <w:b/>
        </w:rPr>
      </w:pPr>
      <w:r>
        <w:rPr>
          <w:rFonts w:hint="eastAsia"/>
          <w:lang w:val="en-US"/>
        </w:rPr>
        <w:t xml:space="preserve">18.3 纸质版投标书由投标人现场递交，内容应与电子版一致，不一致的以纸质版为准。 </w:t>
      </w:r>
    </w:p>
    <w:p w:rsidR="000F0984" w:rsidRDefault="001806EA">
      <w:pPr>
        <w:spacing w:before="131"/>
        <w:ind w:left="936"/>
        <w:rPr>
          <w:b/>
          <w:sz w:val="21"/>
        </w:rPr>
      </w:pPr>
      <w:r>
        <w:rPr>
          <w:b/>
          <w:sz w:val="21"/>
        </w:rPr>
        <w:t>19、谈判响应文件的提交</w:t>
      </w:r>
    </w:p>
    <w:p w:rsidR="000F0984" w:rsidRDefault="001806EA">
      <w:pPr>
        <w:pStyle w:val="a0"/>
        <w:spacing w:line="357" w:lineRule="auto"/>
        <w:ind w:left="515" w:right="1418" w:firstLine="420"/>
        <w:rPr>
          <w:lang w:val="en-US"/>
        </w:rPr>
      </w:pPr>
      <w:r>
        <w:rPr>
          <w:rFonts w:hint="eastAsia"/>
          <w:lang w:val="en-US"/>
        </w:rPr>
        <w:t xml:space="preserve">19.1 逾期送达的或者未送达指定地点的； </w:t>
      </w:r>
    </w:p>
    <w:p w:rsidR="000F0984" w:rsidRDefault="001806EA">
      <w:pPr>
        <w:pStyle w:val="a0"/>
        <w:spacing w:line="357" w:lineRule="auto"/>
        <w:ind w:left="515" w:right="1418" w:firstLine="420"/>
        <w:rPr>
          <w:lang w:val="en-US"/>
        </w:rPr>
      </w:pPr>
      <w:r>
        <w:rPr>
          <w:rFonts w:hint="eastAsia"/>
          <w:lang w:val="en-US"/>
        </w:rPr>
        <w:t xml:space="preserve">19.2 未按谈判响应文件 18.1，18.2要求密封的； </w:t>
      </w:r>
    </w:p>
    <w:p w:rsidR="000F0984" w:rsidRDefault="001806EA">
      <w:pPr>
        <w:pStyle w:val="a0"/>
        <w:spacing w:line="357" w:lineRule="auto"/>
        <w:ind w:left="515" w:right="1418" w:firstLine="420"/>
        <w:rPr>
          <w:lang w:val="en-US"/>
        </w:rPr>
      </w:pPr>
      <w:r>
        <w:rPr>
          <w:rFonts w:hint="eastAsia"/>
          <w:lang w:val="en-US"/>
        </w:rPr>
        <w:lastRenderedPageBreak/>
        <w:t xml:space="preserve">19.3 法定代表人未携带身份证或授权人未手持授权委托书、身份证的； </w:t>
      </w:r>
    </w:p>
    <w:p w:rsidR="000F0984" w:rsidRDefault="001806EA">
      <w:pPr>
        <w:pStyle w:val="a0"/>
        <w:spacing w:line="357" w:lineRule="auto"/>
        <w:ind w:left="515" w:right="1418" w:firstLine="420"/>
        <w:rPr>
          <w:lang w:val="en-US"/>
        </w:rPr>
      </w:pPr>
      <w:r>
        <w:rPr>
          <w:rFonts w:hint="eastAsia"/>
          <w:lang w:val="en-US"/>
        </w:rPr>
        <w:t xml:space="preserve">19.4 未在规定时间内交纳投标保证金； </w:t>
      </w:r>
    </w:p>
    <w:p w:rsidR="000F0984" w:rsidRDefault="001806EA">
      <w:pPr>
        <w:pStyle w:val="a0"/>
        <w:spacing w:line="357" w:lineRule="auto"/>
        <w:ind w:left="515" w:right="1418" w:firstLine="420"/>
        <w:rPr>
          <w:b/>
        </w:rPr>
      </w:pPr>
      <w:r>
        <w:rPr>
          <w:rFonts w:hint="eastAsia"/>
          <w:lang w:val="en-US"/>
        </w:rPr>
        <w:t>19.5 未满足其他补充要求的。</w:t>
      </w:r>
    </w:p>
    <w:p w:rsidR="000F0984" w:rsidRDefault="001806EA">
      <w:pPr>
        <w:spacing w:before="132"/>
        <w:ind w:left="936"/>
        <w:rPr>
          <w:b/>
          <w:sz w:val="21"/>
        </w:rPr>
      </w:pPr>
      <w:r>
        <w:rPr>
          <w:b/>
          <w:sz w:val="21"/>
        </w:rPr>
        <w:t>20、谈判响应文件的修改和撤回</w:t>
      </w:r>
    </w:p>
    <w:p w:rsidR="000F0984" w:rsidRDefault="001806EA">
      <w:pPr>
        <w:pStyle w:val="ac"/>
        <w:numPr>
          <w:ilvl w:val="1"/>
          <w:numId w:val="17"/>
        </w:numPr>
        <w:tabs>
          <w:tab w:val="left" w:pos="1409"/>
        </w:tabs>
        <w:spacing w:line="355" w:lineRule="auto"/>
        <w:ind w:left="515" w:right="1415" w:firstLine="420"/>
        <w:rPr>
          <w:spacing w:val="-3"/>
          <w:sz w:val="21"/>
        </w:rPr>
      </w:pPr>
      <w:r>
        <w:rPr>
          <w:spacing w:val="-3"/>
          <w:sz w:val="21"/>
        </w:rPr>
        <w:t>在供应商须知前附表规定的响应文件提交截止时间前，供应商可以修改或撤回已提交的谈   判响应文件。</w:t>
      </w:r>
    </w:p>
    <w:p w:rsidR="000F0984" w:rsidRDefault="001806EA">
      <w:pPr>
        <w:pStyle w:val="ac"/>
        <w:numPr>
          <w:ilvl w:val="1"/>
          <w:numId w:val="17"/>
        </w:numPr>
        <w:tabs>
          <w:tab w:val="left" w:pos="1409"/>
        </w:tabs>
        <w:spacing w:line="355" w:lineRule="auto"/>
        <w:ind w:left="515" w:right="1415" w:firstLine="420"/>
        <w:rPr>
          <w:sz w:val="21"/>
        </w:rPr>
      </w:pPr>
      <w:r>
        <w:rPr>
          <w:spacing w:val="-3"/>
          <w:sz w:val="21"/>
        </w:rPr>
        <w:t xml:space="preserve">供应商撤回谈判响应文件的，受托人自收到供应商书面撤回通知之日起 </w:t>
      </w:r>
      <w:r>
        <w:rPr>
          <w:sz w:val="21"/>
        </w:rPr>
        <w:t>5</w:t>
      </w:r>
      <w:r>
        <w:rPr>
          <w:spacing w:val="-9"/>
          <w:sz w:val="21"/>
        </w:rPr>
        <w:t xml:space="preserve"> 个工作日内退还已收取的谈判保证金。</w:t>
      </w:r>
    </w:p>
    <w:p w:rsidR="000F0984" w:rsidRDefault="001806EA">
      <w:pPr>
        <w:pStyle w:val="6"/>
        <w:spacing w:before="2"/>
      </w:pPr>
      <w:r>
        <w:t>21、联合体参加谈判</w:t>
      </w:r>
    </w:p>
    <w:p w:rsidR="000F0984" w:rsidRDefault="001806EA">
      <w:pPr>
        <w:pStyle w:val="a0"/>
        <w:spacing w:before="132"/>
        <w:ind w:left="936"/>
      </w:pPr>
      <w:r>
        <w:t>由两家或两家以上供应商组成的联合体参与谈判时，应满足以下要求：（本项目无）</w:t>
      </w:r>
    </w:p>
    <w:p w:rsidR="000F0984" w:rsidRDefault="001806EA">
      <w:pPr>
        <w:pStyle w:val="ac"/>
        <w:numPr>
          <w:ilvl w:val="1"/>
          <w:numId w:val="18"/>
        </w:numPr>
        <w:tabs>
          <w:tab w:val="left" w:pos="1409"/>
        </w:tabs>
        <w:spacing w:before="129" w:line="357" w:lineRule="auto"/>
        <w:ind w:left="515" w:right="1415" w:firstLine="420"/>
        <w:rPr>
          <w:sz w:val="21"/>
          <w:szCs w:val="21"/>
        </w:rPr>
      </w:pPr>
      <w:r>
        <w:rPr>
          <w:sz w:val="21"/>
          <w:szCs w:val="21"/>
        </w:rPr>
        <w:t>联合体成员除必须满足供应商资格的要求外，如本项目还有其他特定条件的，联合体各方中至少有一方符合特定的条件。</w:t>
      </w:r>
    </w:p>
    <w:p w:rsidR="000F0984" w:rsidRDefault="001806EA">
      <w:pPr>
        <w:pStyle w:val="ac"/>
        <w:numPr>
          <w:ilvl w:val="1"/>
          <w:numId w:val="18"/>
        </w:numPr>
        <w:tabs>
          <w:tab w:val="left" w:pos="1409"/>
        </w:tabs>
        <w:spacing w:line="355" w:lineRule="auto"/>
        <w:ind w:left="515" w:right="1310" w:firstLine="420"/>
        <w:rPr>
          <w:sz w:val="21"/>
          <w:szCs w:val="21"/>
        </w:rPr>
      </w:pPr>
      <w:r>
        <w:rPr>
          <w:sz w:val="21"/>
          <w:szCs w:val="21"/>
        </w:rPr>
        <w:t>联合体应签订联合参与谈判的协议，明确各方承担的职责和相应的责任，并授权其中的一个成员作为代表，具体进行谈判、签订合同等事务。此协议或授权书应作为谈判响应文件的一部分。</w:t>
      </w:r>
    </w:p>
    <w:p w:rsidR="000F0984" w:rsidRDefault="001806EA">
      <w:pPr>
        <w:pStyle w:val="ac"/>
        <w:numPr>
          <w:ilvl w:val="1"/>
          <w:numId w:val="18"/>
        </w:numPr>
        <w:tabs>
          <w:tab w:val="left" w:pos="1409"/>
        </w:tabs>
        <w:spacing w:before="3" w:line="357" w:lineRule="auto"/>
        <w:ind w:left="515" w:right="1415" w:firstLine="420"/>
        <w:rPr>
          <w:sz w:val="21"/>
          <w:szCs w:val="21"/>
        </w:rPr>
      </w:pPr>
      <w:r>
        <w:rPr>
          <w:sz w:val="21"/>
          <w:szCs w:val="21"/>
        </w:rPr>
        <w:t>联合体被授权供应商应能全权处理谈判过程中的有关问题。一旦成为成交供应商，该被授权供应商应负责签订合同并负责合同的全面实施，包括合同款项的收付。</w:t>
      </w:r>
    </w:p>
    <w:p w:rsidR="000F0984" w:rsidRDefault="001806EA">
      <w:pPr>
        <w:pStyle w:val="ac"/>
        <w:numPr>
          <w:ilvl w:val="1"/>
          <w:numId w:val="18"/>
        </w:numPr>
        <w:tabs>
          <w:tab w:val="left" w:pos="1409"/>
        </w:tabs>
        <w:spacing w:line="357" w:lineRule="auto"/>
        <w:ind w:left="515" w:right="1418" w:firstLine="420"/>
        <w:rPr>
          <w:sz w:val="21"/>
          <w:szCs w:val="21"/>
        </w:rPr>
      </w:pPr>
      <w:r>
        <w:rPr>
          <w:sz w:val="21"/>
          <w:szCs w:val="21"/>
        </w:rPr>
        <w:t>联合体各方不得再以自己的名义单独参与同一项目谈判，也不得再组成新的联合体参与同一项目中的谈判。</w:t>
      </w:r>
    </w:p>
    <w:p w:rsidR="000F0984" w:rsidRDefault="001806EA">
      <w:pPr>
        <w:pStyle w:val="6"/>
        <w:ind w:left="3892"/>
      </w:pPr>
      <w:bookmarkStart w:id="44" w:name="五、谈判与评审"/>
      <w:bookmarkStart w:id="45" w:name="_bookmark22"/>
      <w:bookmarkEnd w:id="44"/>
      <w:bookmarkEnd w:id="45"/>
      <w:r>
        <w:t>五、谈判与评审</w:t>
      </w:r>
    </w:p>
    <w:p w:rsidR="000F0984" w:rsidRDefault="001806EA">
      <w:pPr>
        <w:spacing w:before="129"/>
        <w:ind w:left="498" w:right="8787"/>
        <w:jc w:val="center"/>
        <w:rPr>
          <w:b/>
          <w:sz w:val="21"/>
        </w:rPr>
      </w:pPr>
      <w:r>
        <w:rPr>
          <w:b/>
          <w:sz w:val="21"/>
        </w:rPr>
        <w:t>22、谈判</w:t>
      </w:r>
    </w:p>
    <w:p w:rsidR="000F0984" w:rsidRDefault="001806EA">
      <w:pPr>
        <w:pStyle w:val="ac"/>
        <w:numPr>
          <w:ilvl w:val="1"/>
          <w:numId w:val="19"/>
        </w:numPr>
        <w:tabs>
          <w:tab w:val="left" w:pos="1409"/>
        </w:tabs>
        <w:spacing w:before="132" w:line="357" w:lineRule="auto"/>
        <w:ind w:left="515" w:right="1418" w:firstLine="420"/>
        <w:rPr>
          <w:sz w:val="21"/>
        </w:rPr>
      </w:pPr>
      <w:r>
        <w:rPr>
          <w:spacing w:val="-2"/>
          <w:sz w:val="21"/>
        </w:rPr>
        <w:t>采购单位将在“供应商须知前附表”规定的时间和地点组织谈判。供应商的法定代表人提   供身份证明书或其委托的代理人应提供有效的法定代表人的授权委托书。否则将否决其参与谈判。</w:t>
      </w:r>
    </w:p>
    <w:p w:rsidR="000F0984" w:rsidRDefault="001806EA">
      <w:pPr>
        <w:pStyle w:val="ac"/>
        <w:numPr>
          <w:ilvl w:val="1"/>
          <w:numId w:val="19"/>
        </w:numPr>
        <w:tabs>
          <w:tab w:val="left" w:pos="1409"/>
        </w:tabs>
        <w:spacing w:line="357" w:lineRule="auto"/>
        <w:ind w:left="936" w:right="5606" w:firstLine="0"/>
        <w:rPr>
          <w:sz w:val="21"/>
        </w:rPr>
      </w:pPr>
      <w:r>
        <w:rPr>
          <w:sz w:val="21"/>
        </w:rPr>
        <w:t>采购单位按规定组成三人以上的谈判小组。谈判小组成员有下列情形之一的，应当回避：</w:t>
      </w:r>
    </w:p>
    <w:p w:rsidR="000F0984" w:rsidRDefault="001806EA">
      <w:pPr>
        <w:tabs>
          <w:tab w:val="left" w:pos="1503"/>
        </w:tabs>
        <w:ind w:leftChars="200" w:left="440" w:rightChars="604" w:right="1329" w:firstLineChars="190" w:firstLine="399"/>
        <w:rPr>
          <w:sz w:val="21"/>
        </w:rPr>
      </w:pPr>
      <w:r>
        <w:rPr>
          <w:sz w:val="21"/>
        </w:rPr>
        <w:t>参加采购活动前三年内,与供应商存在劳动关系,或者担任过供应商的董事、监事,或者是供应商的控股股东或实际控制人；</w:t>
      </w:r>
    </w:p>
    <w:p w:rsidR="000F0984" w:rsidRDefault="001806EA">
      <w:pPr>
        <w:pStyle w:val="ac"/>
        <w:numPr>
          <w:ilvl w:val="0"/>
          <w:numId w:val="20"/>
        </w:numPr>
        <w:tabs>
          <w:tab w:val="left" w:pos="1401"/>
        </w:tabs>
        <w:ind w:left="1400" w:hanging="525"/>
        <w:rPr>
          <w:sz w:val="21"/>
        </w:rPr>
      </w:pPr>
      <w:r>
        <w:rPr>
          <w:spacing w:val="-4"/>
          <w:sz w:val="21"/>
        </w:rPr>
        <w:t>与供应商的法定代表人或者负责人有夫妻、直系血亲、三代以内旁系血亲或者近姻亲关系；</w:t>
      </w:r>
    </w:p>
    <w:p w:rsidR="000F0984" w:rsidRDefault="001806EA">
      <w:pPr>
        <w:pStyle w:val="ac"/>
        <w:numPr>
          <w:ilvl w:val="0"/>
          <w:numId w:val="20"/>
        </w:numPr>
        <w:tabs>
          <w:tab w:val="left" w:pos="1402"/>
        </w:tabs>
        <w:spacing w:before="129"/>
        <w:ind w:left="1401" w:hanging="526"/>
        <w:rPr>
          <w:sz w:val="21"/>
        </w:rPr>
      </w:pPr>
      <w:r>
        <w:rPr>
          <w:sz w:val="21"/>
        </w:rPr>
        <w:t>与供应商有其他可能影响政府采购活动公平、公正进行的关系；</w:t>
      </w:r>
    </w:p>
    <w:p w:rsidR="000F0984" w:rsidRDefault="001806EA">
      <w:pPr>
        <w:pStyle w:val="a0"/>
        <w:spacing w:before="132" w:line="357" w:lineRule="auto"/>
        <w:ind w:left="515" w:right="1418" w:firstLine="420"/>
      </w:pPr>
      <w:r>
        <w:rPr>
          <w:spacing w:val="-4"/>
          <w:szCs w:val="22"/>
        </w:rPr>
        <w:t>另外，谈判小组成员发现本人与参加采购活动的供应商有利害关系的,应当主动提出回避。采购   人</w:t>
      </w:r>
      <w:r>
        <w:rPr>
          <w:spacing w:val="-7"/>
        </w:rPr>
        <w:t>或者采购代理机构发现评审专家与参加采购活动的供应商有利害关系的,应当要求其回避。</w:t>
      </w:r>
    </w:p>
    <w:p w:rsidR="000F0984" w:rsidRDefault="001806EA">
      <w:pPr>
        <w:pStyle w:val="a0"/>
        <w:spacing w:line="357" w:lineRule="auto"/>
        <w:ind w:left="515" w:right="1418" w:firstLine="420"/>
        <w:jc w:val="both"/>
      </w:pPr>
      <w:r>
        <w:t>谈判小组成员应当按照客观、公正、审慎的原则，根据谈判文件规定的评审程序、评审</w:t>
      </w:r>
      <w:r>
        <w:lastRenderedPageBreak/>
        <w:t>方法和评审标准进行独立评审。未实质性响应谈判文件的响应文件按无效响应处理，谈判小组应当告知提交响应文件的供应商。</w:t>
      </w:r>
    </w:p>
    <w:p w:rsidR="000F0984" w:rsidRDefault="001806EA">
      <w:pPr>
        <w:pStyle w:val="ac"/>
        <w:numPr>
          <w:ilvl w:val="1"/>
          <w:numId w:val="19"/>
        </w:numPr>
        <w:tabs>
          <w:tab w:val="left" w:pos="1409"/>
        </w:tabs>
        <w:spacing w:line="266" w:lineRule="exact"/>
        <w:ind w:left="1408"/>
        <w:jc w:val="both"/>
        <w:rPr>
          <w:sz w:val="21"/>
        </w:rPr>
      </w:pPr>
      <w:r>
        <w:rPr>
          <w:sz w:val="21"/>
        </w:rPr>
        <w:t>谈判小组将首先对谈判响应文件进行评审，了解其与谈判文件要求是否有偏离。</w:t>
      </w:r>
    </w:p>
    <w:p w:rsidR="000F0984" w:rsidRDefault="001806EA">
      <w:pPr>
        <w:pStyle w:val="ac"/>
        <w:numPr>
          <w:ilvl w:val="1"/>
          <w:numId w:val="19"/>
        </w:numPr>
        <w:tabs>
          <w:tab w:val="left" w:pos="1409"/>
        </w:tabs>
        <w:spacing w:before="129" w:line="357" w:lineRule="auto"/>
        <w:ind w:left="515" w:right="1415" w:firstLine="420"/>
        <w:jc w:val="both"/>
        <w:rPr>
          <w:sz w:val="21"/>
        </w:rPr>
      </w:pPr>
      <w:r>
        <w:rPr>
          <w:sz w:val="21"/>
        </w:rPr>
        <w:t>谈判小组会要求供应商就谈判响应文件中含糊不清、错漏的地方或谈判小组提出的其他内</w:t>
      </w:r>
      <w:r>
        <w:rPr>
          <w:spacing w:val="-1"/>
          <w:sz w:val="21"/>
        </w:rPr>
        <w:t>容进行澄清，并提出问题，要求供应商就之前提出的问题和澄清内容进行确认（经法定代表人或被授权代表加盖公章）。未通过资格性和符合性评审的供应商，不进入后续谈判程序。</w:t>
      </w:r>
    </w:p>
    <w:p w:rsidR="000F0984" w:rsidRDefault="001806EA">
      <w:pPr>
        <w:pStyle w:val="ac"/>
        <w:numPr>
          <w:ilvl w:val="1"/>
          <w:numId w:val="19"/>
        </w:numPr>
        <w:tabs>
          <w:tab w:val="left" w:pos="1409"/>
        </w:tabs>
        <w:spacing w:before="129" w:line="357" w:lineRule="auto"/>
        <w:ind w:left="515" w:right="1415" w:firstLine="420"/>
        <w:jc w:val="both"/>
        <w:rPr>
          <w:sz w:val="21"/>
        </w:rPr>
      </w:pPr>
      <w:r>
        <w:rPr>
          <w:sz w:val="21"/>
        </w:rPr>
        <w:t>符合性评审通过后，谈判小组将按顺序，与供应商分别进行谈判。谈判是背靠背进行的。   供应商不得与其他参与谈判的供应商相互串通；谈判小组也不得将与某一供应商的谈判情况向其他供应商及其关系人透露。</w:t>
      </w:r>
    </w:p>
    <w:p w:rsidR="000F0984" w:rsidRDefault="001806EA">
      <w:pPr>
        <w:pStyle w:val="ac"/>
        <w:numPr>
          <w:ilvl w:val="1"/>
          <w:numId w:val="19"/>
        </w:numPr>
        <w:tabs>
          <w:tab w:val="left" w:pos="1409"/>
        </w:tabs>
        <w:spacing w:before="129" w:line="357" w:lineRule="auto"/>
        <w:ind w:left="515" w:right="1415" w:firstLine="420"/>
        <w:jc w:val="both"/>
        <w:rPr>
          <w:sz w:val="21"/>
        </w:rPr>
      </w:pPr>
      <w:r>
        <w:rPr>
          <w:sz w:val="21"/>
        </w:rPr>
        <w:t>谈判采取 N 轮谈判、N+1 报价的方式进行，通常会采用一轮谈判、二次报价的方式进行。最终采取多少轮谈判，由谈判小组视情况而定。</w:t>
      </w:r>
    </w:p>
    <w:p w:rsidR="000F0984" w:rsidRDefault="001806EA">
      <w:pPr>
        <w:pStyle w:val="ac"/>
        <w:numPr>
          <w:ilvl w:val="1"/>
          <w:numId w:val="19"/>
        </w:numPr>
        <w:tabs>
          <w:tab w:val="left" w:pos="1409"/>
        </w:tabs>
        <w:spacing w:before="129" w:line="357" w:lineRule="auto"/>
        <w:ind w:left="515" w:right="1415" w:firstLine="420"/>
        <w:jc w:val="both"/>
        <w:rPr>
          <w:sz w:val="21"/>
        </w:rPr>
      </w:pPr>
      <w:r>
        <w:rPr>
          <w:sz w:val="21"/>
        </w:rPr>
        <w:t>谈判小组将与供应商就其价格构成与高低进行谈判并要求供应商在首次报价（供应商在谈   判响应文件价格标中的报价为首次报价）的基础上进行第二次报价。</w:t>
      </w:r>
    </w:p>
    <w:p w:rsidR="000F0984" w:rsidRDefault="001806EA">
      <w:pPr>
        <w:pStyle w:val="a0"/>
        <w:spacing w:line="355" w:lineRule="auto"/>
        <w:ind w:left="515" w:right="1418" w:firstLine="420"/>
      </w:pPr>
      <w:r>
        <w:t>谈判小组认为各供应商二次报价远远高于市场价格，可以增加一轮谈判，但每个通过审核的供应商在每轮报价中应获得相同的报价机会。</w:t>
      </w:r>
    </w:p>
    <w:p w:rsidR="000F0984" w:rsidRDefault="001806EA">
      <w:pPr>
        <w:pStyle w:val="a0"/>
        <w:spacing w:line="357" w:lineRule="auto"/>
        <w:ind w:left="515" w:right="1415" w:firstLine="420"/>
      </w:pPr>
      <w:r>
        <w:t>供应商每次报价都应当在谈判组规定的时间内经法定代表人或被授权代表加盖公章后，提交给谈判小组。</w:t>
      </w:r>
    </w:p>
    <w:p w:rsidR="000F0984" w:rsidRDefault="001806EA">
      <w:pPr>
        <w:pStyle w:val="a0"/>
        <w:spacing w:line="266" w:lineRule="exact"/>
        <w:ind w:left="936"/>
      </w:pPr>
      <w:r>
        <w:t>谈判小组规定的报价截止时间到后，谈判小组对供应商的最终报价的有效性进行评审。</w:t>
      </w:r>
    </w:p>
    <w:p w:rsidR="000F0984" w:rsidRDefault="001806EA">
      <w:pPr>
        <w:pStyle w:val="a0"/>
        <w:spacing w:before="126" w:line="357" w:lineRule="auto"/>
        <w:ind w:left="515" w:right="1418" w:firstLine="420"/>
      </w:pPr>
      <w:r>
        <w:t>除非谈判文件另有规定或经采购人同意支付的，供应商的最终报价不得超出预算价格，否则按无效标处理。</w:t>
      </w:r>
    </w:p>
    <w:p w:rsidR="000F0984" w:rsidRDefault="001806EA">
      <w:pPr>
        <w:pStyle w:val="a0"/>
        <w:spacing w:line="357" w:lineRule="auto"/>
        <w:ind w:left="515" w:right="1416" w:firstLine="420"/>
        <w:jc w:val="both"/>
      </w:pPr>
      <w:r>
        <w:t>采购需求中的技术、服务要求以及合同草案条款未进行实质性变动的，供应商每次报价应不得超过前一轮报价，否则作无效标处理。在谈判过程中，谈判小组可以根据谈判文件和谈判情况实质性变动采购需求中的技术、服务要求以及合同草案条款，但不得变动谈判文件中的其他内容。实质性变动的内容，须经采购人代表确认。</w:t>
      </w:r>
    </w:p>
    <w:p w:rsidR="000F0984" w:rsidRDefault="001806EA">
      <w:pPr>
        <w:pStyle w:val="6"/>
        <w:spacing w:line="266" w:lineRule="exact"/>
      </w:pPr>
      <w:r>
        <w:t>23、评审</w:t>
      </w:r>
    </w:p>
    <w:p w:rsidR="000F0984" w:rsidRDefault="001806EA">
      <w:pPr>
        <w:pStyle w:val="ac"/>
        <w:numPr>
          <w:ilvl w:val="1"/>
          <w:numId w:val="21"/>
        </w:numPr>
        <w:tabs>
          <w:tab w:val="left" w:pos="1503"/>
        </w:tabs>
        <w:spacing w:before="129"/>
        <w:ind w:hanging="527"/>
        <w:rPr>
          <w:sz w:val="21"/>
          <w:szCs w:val="21"/>
        </w:rPr>
      </w:pPr>
      <w:r>
        <w:rPr>
          <w:sz w:val="21"/>
        </w:rPr>
        <w:t>谈</w:t>
      </w:r>
      <w:r>
        <w:rPr>
          <w:sz w:val="21"/>
          <w:szCs w:val="21"/>
        </w:rPr>
        <w:t>判小组将依据供应商最终提交的确认件进行评审。</w:t>
      </w:r>
    </w:p>
    <w:p w:rsidR="000F0984" w:rsidRDefault="001806EA">
      <w:pPr>
        <w:pStyle w:val="ac"/>
        <w:numPr>
          <w:ilvl w:val="1"/>
          <w:numId w:val="21"/>
        </w:numPr>
        <w:tabs>
          <w:tab w:val="left" w:pos="1450"/>
        </w:tabs>
        <w:spacing w:before="130" w:line="357" w:lineRule="auto"/>
        <w:ind w:left="515" w:right="1416" w:firstLine="460"/>
        <w:rPr>
          <w:sz w:val="21"/>
          <w:szCs w:val="21"/>
        </w:rPr>
      </w:pPr>
      <w:r>
        <w:rPr>
          <w:sz w:val="21"/>
          <w:szCs w:val="21"/>
        </w:rPr>
        <w:t>谈判小组应当从质量和服务均能满足谈判文件实质性响应要求的供应商中，按照最后报价由低到高的顺序（当有两个或两个以上供应商报价相同且为最低报价时，最低报价的供应商均可再次进行报价）确定成交供应商或者推荐成交供应商候选人，并编写评审报告。</w:t>
      </w:r>
    </w:p>
    <w:p w:rsidR="000F0984" w:rsidRDefault="001806EA">
      <w:pPr>
        <w:pStyle w:val="ac"/>
        <w:numPr>
          <w:ilvl w:val="1"/>
          <w:numId w:val="21"/>
        </w:numPr>
        <w:tabs>
          <w:tab w:val="left" w:pos="1505"/>
        </w:tabs>
        <w:spacing w:before="132"/>
        <w:ind w:left="1504"/>
        <w:jc w:val="both"/>
        <w:rPr>
          <w:sz w:val="21"/>
          <w:szCs w:val="21"/>
        </w:rPr>
      </w:pPr>
      <w:r>
        <w:rPr>
          <w:sz w:val="21"/>
          <w:szCs w:val="21"/>
        </w:rPr>
        <w:t>采购人确认成交供应商后，应将结果在指定的网站公告。</w:t>
      </w:r>
    </w:p>
    <w:p w:rsidR="000F0984" w:rsidRDefault="001806EA">
      <w:pPr>
        <w:pStyle w:val="ac"/>
        <w:numPr>
          <w:ilvl w:val="1"/>
          <w:numId w:val="21"/>
        </w:numPr>
        <w:tabs>
          <w:tab w:val="left" w:pos="1505"/>
        </w:tabs>
        <w:spacing w:before="131" w:line="357" w:lineRule="auto"/>
        <w:ind w:left="515" w:right="1310" w:firstLine="463"/>
        <w:jc w:val="both"/>
        <w:rPr>
          <w:sz w:val="21"/>
        </w:rPr>
      </w:pPr>
      <w:r>
        <w:rPr>
          <w:sz w:val="21"/>
          <w:szCs w:val="21"/>
        </w:rPr>
        <w:t>评审过程中，谈判小组发现供应商的报价或者某些分项报价明显不合理（过高或者过低），有可能影响资金使用效率或商品质量及不能诚信履约的，应当要求其在规定的期</w:t>
      </w:r>
      <w:r>
        <w:rPr>
          <w:sz w:val="21"/>
          <w:szCs w:val="21"/>
        </w:rPr>
        <w:lastRenderedPageBreak/>
        <w:t>限内予以解释说明，   并提交相关证明材料；否则，谈判小组有权拒绝其报价，不得推荐其为成交供应商</w:t>
      </w:r>
      <w:r>
        <w:rPr>
          <w:spacing w:val="-3"/>
          <w:sz w:val="21"/>
        </w:rPr>
        <w:t>。</w:t>
      </w:r>
    </w:p>
    <w:p w:rsidR="000F0984" w:rsidRDefault="001806EA">
      <w:pPr>
        <w:pStyle w:val="6"/>
        <w:spacing w:line="266" w:lineRule="exact"/>
      </w:pPr>
      <w:r>
        <w:t>24、异常情况处理</w:t>
      </w:r>
    </w:p>
    <w:p w:rsidR="000F0984" w:rsidRDefault="001806EA">
      <w:pPr>
        <w:pStyle w:val="a0"/>
        <w:spacing w:before="130"/>
        <w:ind w:left="936"/>
      </w:pPr>
      <w:r>
        <w:t>24.1 谈判时出现以下情况之一的，将重新组织谈判：</w:t>
      </w:r>
    </w:p>
    <w:p w:rsidR="000F0984" w:rsidRDefault="001806EA">
      <w:pPr>
        <w:pStyle w:val="ac"/>
        <w:numPr>
          <w:ilvl w:val="0"/>
          <w:numId w:val="22"/>
        </w:numPr>
        <w:tabs>
          <w:tab w:val="left" w:pos="1252"/>
        </w:tabs>
        <w:spacing w:before="131"/>
        <w:rPr>
          <w:sz w:val="21"/>
        </w:rPr>
      </w:pPr>
      <w:r>
        <w:rPr>
          <w:sz w:val="21"/>
        </w:rPr>
        <w:t>供应商的最终报价均超过采购预算，且采购人不能支付的；</w:t>
      </w:r>
    </w:p>
    <w:p w:rsidR="000F0984" w:rsidRDefault="001806EA">
      <w:pPr>
        <w:pStyle w:val="ac"/>
        <w:numPr>
          <w:ilvl w:val="0"/>
          <w:numId w:val="22"/>
        </w:numPr>
        <w:tabs>
          <w:tab w:val="left" w:pos="1252"/>
        </w:tabs>
        <w:spacing w:before="132"/>
        <w:rPr>
          <w:sz w:val="21"/>
        </w:rPr>
      </w:pPr>
      <w:r>
        <w:rPr>
          <w:sz w:val="21"/>
        </w:rPr>
        <w:t>符合专业条件的供应商或对谈判文件作实质响应的供应商不足规定家数的；</w:t>
      </w:r>
    </w:p>
    <w:p w:rsidR="000F0984" w:rsidRDefault="001806EA">
      <w:pPr>
        <w:pStyle w:val="ac"/>
        <w:numPr>
          <w:ilvl w:val="0"/>
          <w:numId w:val="22"/>
        </w:numPr>
        <w:tabs>
          <w:tab w:val="left" w:pos="1253"/>
        </w:tabs>
        <w:spacing w:before="130"/>
        <w:ind w:left="1252" w:hanging="317"/>
        <w:rPr>
          <w:sz w:val="21"/>
        </w:rPr>
      </w:pPr>
      <w:r>
        <w:rPr>
          <w:sz w:val="21"/>
        </w:rPr>
        <w:t>出现影响采购公正的违法、违规行为的。</w:t>
      </w:r>
    </w:p>
    <w:p w:rsidR="000F0984" w:rsidRDefault="001806EA">
      <w:pPr>
        <w:pStyle w:val="6"/>
        <w:spacing w:before="131"/>
        <w:ind w:left="4104"/>
      </w:pPr>
      <w:bookmarkStart w:id="46" w:name="六、定标和授予合同"/>
      <w:bookmarkStart w:id="47" w:name="_bookmark23"/>
      <w:bookmarkEnd w:id="46"/>
      <w:bookmarkEnd w:id="47"/>
      <w:r>
        <w:t>六、定标和授予合同</w:t>
      </w:r>
    </w:p>
    <w:p w:rsidR="000F0984" w:rsidRDefault="001806EA">
      <w:pPr>
        <w:spacing w:before="132"/>
        <w:ind w:left="936"/>
        <w:rPr>
          <w:b/>
          <w:sz w:val="21"/>
        </w:rPr>
      </w:pPr>
      <w:r>
        <w:rPr>
          <w:b/>
          <w:sz w:val="21"/>
        </w:rPr>
        <w:t>25、定标方式</w:t>
      </w:r>
    </w:p>
    <w:p w:rsidR="000F0984" w:rsidRDefault="001806EA">
      <w:pPr>
        <w:pStyle w:val="ac"/>
        <w:numPr>
          <w:ilvl w:val="1"/>
          <w:numId w:val="23"/>
        </w:numPr>
        <w:tabs>
          <w:tab w:val="left" w:pos="1409"/>
        </w:tabs>
        <w:spacing w:before="129" w:line="357" w:lineRule="auto"/>
        <w:ind w:left="515" w:right="1418" w:firstLine="420"/>
        <w:jc w:val="both"/>
        <w:rPr>
          <w:sz w:val="21"/>
        </w:rPr>
      </w:pPr>
      <w:r>
        <w:rPr>
          <w:spacing w:val="-5"/>
          <w:sz w:val="21"/>
        </w:rPr>
        <w:t xml:space="preserve">采购人应当在收到评审报告后 </w:t>
      </w:r>
      <w:r>
        <w:rPr>
          <w:sz w:val="21"/>
        </w:rPr>
        <w:t>5</w:t>
      </w:r>
      <w:r>
        <w:rPr>
          <w:spacing w:val="-9"/>
          <w:sz w:val="21"/>
        </w:rPr>
        <w:t xml:space="preserve"> 个工作日内，从评审报告提出的成交候选人中，根据质量和服务均能满足谈判文件实质性响应要求且最后报价最低的原则确定成交供应商。</w:t>
      </w:r>
    </w:p>
    <w:p w:rsidR="000F0984" w:rsidRDefault="001806EA">
      <w:pPr>
        <w:pStyle w:val="ac"/>
        <w:numPr>
          <w:ilvl w:val="1"/>
          <w:numId w:val="23"/>
        </w:numPr>
        <w:tabs>
          <w:tab w:val="left" w:pos="1409"/>
        </w:tabs>
        <w:spacing w:line="357" w:lineRule="auto"/>
        <w:ind w:left="515" w:right="1415" w:firstLine="420"/>
        <w:jc w:val="both"/>
        <w:rPr>
          <w:sz w:val="21"/>
        </w:rPr>
      </w:pPr>
      <w:r>
        <w:rPr>
          <w:spacing w:val="-5"/>
          <w:sz w:val="21"/>
        </w:rPr>
        <w:t xml:space="preserve">成交供应商拒绝与采购人签订合同的，采购人可以按照评审报告推荐的成交候选人名单排 </w:t>
      </w:r>
      <w:r>
        <w:rPr>
          <w:spacing w:val="-1"/>
          <w:w w:val="95"/>
          <w:sz w:val="21"/>
        </w:rPr>
        <w:t xml:space="preserve">  </w:t>
      </w:r>
      <w:r>
        <w:rPr>
          <w:spacing w:val="-1"/>
          <w:sz w:val="21"/>
        </w:rPr>
        <w:t>序，确定下一候选人为成交供应商，也可以重新开展政府采购活动。拒绝签订政府采购合同的成交供应商不得参加对该项目重新开展的采购活动。</w:t>
      </w:r>
    </w:p>
    <w:p w:rsidR="000F0984" w:rsidRDefault="001806EA">
      <w:pPr>
        <w:pStyle w:val="6"/>
        <w:spacing w:line="266" w:lineRule="exact"/>
      </w:pPr>
      <w:r>
        <w:t>26、签订合同</w:t>
      </w:r>
    </w:p>
    <w:p w:rsidR="000F0984" w:rsidRDefault="001806EA">
      <w:pPr>
        <w:pStyle w:val="ac"/>
        <w:numPr>
          <w:ilvl w:val="1"/>
          <w:numId w:val="23"/>
        </w:numPr>
        <w:tabs>
          <w:tab w:val="left" w:pos="1409"/>
        </w:tabs>
        <w:spacing w:before="129" w:line="357" w:lineRule="auto"/>
        <w:ind w:left="515" w:right="1418" w:firstLine="420"/>
        <w:jc w:val="both"/>
        <w:rPr>
          <w:spacing w:val="-9"/>
          <w:sz w:val="21"/>
        </w:rPr>
      </w:pPr>
      <w:r>
        <w:rPr>
          <w:spacing w:val="-9"/>
          <w:sz w:val="21"/>
        </w:rPr>
        <w:t>采购人在成交结果公示期内未接到供应商的质疑和投诉，应当与成交供应商在成交通知书   发出之日起三十日内（具体时限本文件有约定的，按约定执行），按照谈判文件确定的合同文本以及采购标的、规格型号、采购金额、采购数量、技术和服务要求等事项签订政府采购合同。</w:t>
      </w:r>
    </w:p>
    <w:p w:rsidR="000F0984" w:rsidRDefault="001806EA">
      <w:pPr>
        <w:pStyle w:val="ac"/>
        <w:numPr>
          <w:ilvl w:val="1"/>
          <w:numId w:val="23"/>
        </w:numPr>
        <w:tabs>
          <w:tab w:val="left" w:pos="1409"/>
        </w:tabs>
        <w:spacing w:before="129" w:line="357" w:lineRule="auto"/>
        <w:ind w:left="515" w:right="1418" w:firstLine="420"/>
        <w:jc w:val="both"/>
        <w:rPr>
          <w:spacing w:val="-9"/>
          <w:sz w:val="21"/>
        </w:rPr>
      </w:pPr>
      <w:r>
        <w:rPr>
          <w:spacing w:val="-9"/>
          <w:sz w:val="21"/>
        </w:rPr>
        <w:t>采购人在签订合同时，可以在不改变合同其他条款的前提下变更采购数量，但变更的金额   不得超过成交供应商原来总价的 10%。</w:t>
      </w:r>
    </w:p>
    <w:p w:rsidR="000F0984" w:rsidRDefault="001806EA">
      <w:pPr>
        <w:pStyle w:val="ac"/>
        <w:numPr>
          <w:ilvl w:val="1"/>
          <w:numId w:val="23"/>
        </w:numPr>
        <w:tabs>
          <w:tab w:val="left" w:pos="1409"/>
        </w:tabs>
        <w:spacing w:before="129" w:line="357" w:lineRule="auto"/>
        <w:ind w:left="515" w:right="1418" w:firstLine="420"/>
        <w:jc w:val="both"/>
        <w:rPr>
          <w:spacing w:val="-9"/>
          <w:sz w:val="21"/>
        </w:rPr>
      </w:pPr>
      <w:r>
        <w:rPr>
          <w:spacing w:val="-9"/>
          <w:sz w:val="21"/>
        </w:rPr>
        <w:t>成交通知书发出后，采购人无正当理由不与成交供应商签订采购合同的，将依据相关规定   给予处理。</w:t>
      </w:r>
    </w:p>
    <w:p w:rsidR="000F0984" w:rsidRDefault="001806EA">
      <w:pPr>
        <w:pStyle w:val="ac"/>
        <w:numPr>
          <w:ilvl w:val="1"/>
          <w:numId w:val="24"/>
        </w:numPr>
        <w:tabs>
          <w:tab w:val="left" w:pos="1409"/>
        </w:tabs>
        <w:spacing w:line="357" w:lineRule="auto"/>
        <w:ind w:left="515" w:right="1415" w:firstLine="420"/>
        <w:jc w:val="both"/>
        <w:rPr>
          <w:sz w:val="21"/>
        </w:rPr>
      </w:pPr>
      <w:r>
        <w:rPr>
          <w:spacing w:val="-4"/>
          <w:sz w:val="21"/>
        </w:rPr>
        <w:t xml:space="preserve">采购人与成交供应商签订合同后，应自合同签订之日起 </w:t>
      </w:r>
      <w:r>
        <w:rPr>
          <w:sz w:val="21"/>
        </w:rPr>
        <w:t>2</w:t>
      </w:r>
      <w:r>
        <w:rPr>
          <w:spacing w:val="-9"/>
          <w:sz w:val="21"/>
        </w:rPr>
        <w:t xml:space="preserve"> 个工作日内，将合同在媒体上公告，但政府采购合同中涉及国家秘密、商业秘密的内容除外；并自合同签订之日起七个工作日内，将合同副本报同级政府采购监督管理部门和有关部门备案。</w:t>
      </w:r>
    </w:p>
    <w:p w:rsidR="000F0984" w:rsidRDefault="001806EA">
      <w:pPr>
        <w:pStyle w:val="6"/>
        <w:spacing w:line="266" w:lineRule="exact"/>
      </w:pPr>
      <w:r>
        <w:t>27、履约保证金</w:t>
      </w:r>
    </w:p>
    <w:p w:rsidR="000F0984" w:rsidRDefault="001806EA">
      <w:pPr>
        <w:pStyle w:val="ac"/>
        <w:numPr>
          <w:ilvl w:val="1"/>
          <w:numId w:val="23"/>
        </w:numPr>
        <w:tabs>
          <w:tab w:val="left" w:pos="1409"/>
        </w:tabs>
        <w:spacing w:before="129" w:line="357" w:lineRule="auto"/>
        <w:ind w:left="515" w:right="1418" w:firstLine="420"/>
        <w:jc w:val="both"/>
        <w:rPr>
          <w:spacing w:val="-9"/>
          <w:sz w:val="21"/>
        </w:rPr>
      </w:pPr>
      <w:r>
        <w:rPr>
          <w:spacing w:val="-9"/>
          <w:sz w:val="21"/>
        </w:rPr>
        <w:t>成交供应商在签订合同前必须按竞争性谈判文件的规定，及时、足额向采购人交纳履约保   证金或等值的履约保函。</w:t>
      </w:r>
    </w:p>
    <w:p w:rsidR="000F0984" w:rsidRDefault="001806EA">
      <w:pPr>
        <w:pStyle w:val="ac"/>
        <w:numPr>
          <w:ilvl w:val="1"/>
          <w:numId w:val="23"/>
        </w:numPr>
        <w:tabs>
          <w:tab w:val="left" w:pos="1409"/>
        </w:tabs>
        <w:spacing w:before="129" w:line="357" w:lineRule="auto"/>
        <w:ind w:left="515" w:right="1418" w:firstLine="420"/>
        <w:jc w:val="both"/>
        <w:rPr>
          <w:sz w:val="21"/>
        </w:rPr>
      </w:pPr>
      <w:r>
        <w:rPr>
          <w:spacing w:val="-9"/>
          <w:sz w:val="21"/>
        </w:rPr>
        <w:t xml:space="preserve">履约保证金是督促成交供应商按时、按质、按量履行合同的一个经济制约手段。当采购人   </w:t>
      </w:r>
      <w:r>
        <w:rPr>
          <w:spacing w:val="-3"/>
          <w:sz w:val="21"/>
        </w:rPr>
        <w:t>因成交供应商违约而造成损失时，可在无须征得成交供应商同意的情况下首先从其所交纳的履约保证金中获取相应的补偿。</w:t>
      </w:r>
    </w:p>
    <w:p w:rsidR="000F0984" w:rsidRDefault="001806EA">
      <w:pPr>
        <w:pStyle w:val="ac"/>
        <w:numPr>
          <w:ilvl w:val="1"/>
          <w:numId w:val="25"/>
        </w:numPr>
        <w:tabs>
          <w:tab w:val="left" w:pos="1409"/>
        </w:tabs>
        <w:spacing w:line="266" w:lineRule="exact"/>
        <w:ind w:left="1408" w:hanging="473"/>
        <w:jc w:val="both"/>
        <w:rPr>
          <w:sz w:val="21"/>
        </w:rPr>
      </w:pPr>
      <w:r>
        <w:rPr>
          <w:spacing w:val="-2"/>
          <w:sz w:val="21"/>
        </w:rPr>
        <w:t xml:space="preserve">政府采购货物和服务项目履约保证金最高缴纳比例不超过合同金额的 </w:t>
      </w:r>
      <w:r>
        <w:rPr>
          <w:sz w:val="21"/>
        </w:rPr>
        <w:t>2.5%。</w:t>
      </w:r>
    </w:p>
    <w:p w:rsidR="000F0984" w:rsidRDefault="000F0984">
      <w:pPr>
        <w:spacing w:line="266" w:lineRule="exact"/>
        <w:jc w:val="both"/>
        <w:rPr>
          <w:sz w:val="21"/>
        </w:rPr>
      </w:pPr>
    </w:p>
    <w:p w:rsidR="000F0984" w:rsidRDefault="000F0984"/>
    <w:p w:rsidR="000F0984" w:rsidRDefault="001806EA">
      <w:pPr>
        <w:tabs>
          <w:tab w:val="left" w:pos="1306"/>
        </w:tabs>
        <w:jc w:val="center"/>
      </w:pPr>
      <w:bookmarkStart w:id="48" w:name="_bookmark24"/>
      <w:bookmarkStart w:id="49" w:name="七、_质疑与投诉"/>
      <w:bookmarkEnd w:id="48"/>
      <w:bookmarkEnd w:id="49"/>
      <w:r>
        <w:rPr>
          <w:b/>
          <w:bCs/>
          <w:sz w:val="21"/>
          <w:szCs w:val="21"/>
        </w:rPr>
        <w:t>七、 质疑与投诉</w:t>
      </w:r>
    </w:p>
    <w:p w:rsidR="000F0984" w:rsidRDefault="001806EA">
      <w:pPr>
        <w:spacing w:before="132"/>
        <w:ind w:left="936"/>
        <w:rPr>
          <w:b/>
          <w:sz w:val="21"/>
        </w:rPr>
      </w:pPr>
      <w:r>
        <w:rPr>
          <w:b/>
          <w:sz w:val="21"/>
        </w:rPr>
        <w:t>28、质疑</w:t>
      </w:r>
    </w:p>
    <w:p w:rsidR="000F0984" w:rsidRDefault="001806EA">
      <w:pPr>
        <w:pStyle w:val="ac"/>
        <w:numPr>
          <w:ilvl w:val="1"/>
          <w:numId w:val="26"/>
        </w:numPr>
        <w:tabs>
          <w:tab w:val="left" w:pos="1409"/>
        </w:tabs>
        <w:spacing w:before="131" w:line="355" w:lineRule="auto"/>
        <w:ind w:left="515" w:right="1310" w:firstLine="420"/>
        <w:jc w:val="both"/>
        <w:rPr>
          <w:spacing w:val="-9"/>
          <w:sz w:val="21"/>
          <w:szCs w:val="21"/>
        </w:rPr>
      </w:pPr>
      <w:r>
        <w:rPr>
          <w:spacing w:val="-9"/>
          <w:sz w:val="21"/>
          <w:szCs w:val="21"/>
        </w:rPr>
        <w:t>参与本项目采购活动的供应商（即提交了谈判响应文件的供应商）对成交结果提出质疑的，   最迟可以在成交结果公告期限届满之日起七个工作日内，以书面形式向采购人或代理机构提出质疑。</w:t>
      </w:r>
    </w:p>
    <w:p w:rsidR="000F0984" w:rsidRDefault="001806EA">
      <w:pPr>
        <w:pStyle w:val="ac"/>
        <w:numPr>
          <w:ilvl w:val="1"/>
          <w:numId w:val="26"/>
        </w:numPr>
        <w:tabs>
          <w:tab w:val="left" w:pos="1409"/>
        </w:tabs>
        <w:spacing w:before="3" w:line="357" w:lineRule="auto"/>
        <w:ind w:left="515" w:right="1418" w:firstLine="420"/>
        <w:jc w:val="both"/>
        <w:rPr>
          <w:spacing w:val="-9"/>
          <w:sz w:val="21"/>
          <w:szCs w:val="21"/>
        </w:rPr>
      </w:pPr>
      <w:r>
        <w:rPr>
          <w:spacing w:val="-9"/>
          <w:sz w:val="21"/>
          <w:szCs w:val="21"/>
        </w:rPr>
        <w:t>参与本项目采购活动的供应商（即提交了谈判响应文件的供应商）认为采购过程使自己的   权益受到损害的，可以在各采购程序环节结束之日起七个工作日内，以书面形式向采购人或代理机构提出质疑。</w:t>
      </w:r>
    </w:p>
    <w:p w:rsidR="000F0984" w:rsidRDefault="001806EA">
      <w:pPr>
        <w:pStyle w:val="ac"/>
        <w:numPr>
          <w:ilvl w:val="1"/>
          <w:numId w:val="26"/>
        </w:numPr>
        <w:tabs>
          <w:tab w:val="left" w:pos="1412"/>
        </w:tabs>
        <w:spacing w:line="357" w:lineRule="auto"/>
        <w:ind w:left="515" w:right="1418" w:firstLine="420"/>
        <w:jc w:val="both"/>
        <w:rPr>
          <w:spacing w:val="-9"/>
          <w:sz w:val="21"/>
          <w:szCs w:val="21"/>
        </w:rPr>
      </w:pPr>
      <w:r>
        <w:rPr>
          <w:spacing w:val="-9"/>
          <w:sz w:val="21"/>
          <w:szCs w:val="21"/>
        </w:rPr>
        <w:t>质疑函的内容应包括《政府采购质疑和投诉办法》（财政部令第 94 号）第十二条规定的内容。</w:t>
      </w:r>
    </w:p>
    <w:p w:rsidR="000F0984" w:rsidRDefault="001806EA">
      <w:pPr>
        <w:pStyle w:val="ac"/>
        <w:numPr>
          <w:ilvl w:val="1"/>
          <w:numId w:val="26"/>
        </w:numPr>
        <w:tabs>
          <w:tab w:val="left" w:pos="1409"/>
        </w:tabs>
        <w:spacing w:line="357" w:lineRule="auto"/>
        <w:ind w:left="515" w:right="1415" w:firstLine="420"/>
        <w:jc w:val="both"/>
        <w:rPr>
          <w:spacing w:val="-9"/>
          <w:sz w:val="21"/>
          <w:szCs w:val="21"/>
        </w:rPr>
      </w:pPr>
      <w:r>
        <w:rPr>
          <w:spacing w:val="-9"/>
          <w:sz w:val="21"/>
          <w:szCs w:val="21"/>
        </w:rPr>
        <w:t>采购人或代理机构在收到供应商的质疑函后，将审查质疑函的格式、内容以及所附的证明   文件是否符合要求。如不符合，退回供应商；如符合要求，则在收到书面质疑后七个工作日内，对质疑内容作出书面答复。</w:t>
      </w:r>
    </w:p>
    <w:p w:rsidR="000F0984" w:rsidRDefault="001806EA">
      <w:pPr>
        <w:pStyle w:val="ac"/>
        <w:numPr>
          <w:ilvl w:val="1"/>
          <w:numId w:val="26"/>
        </w:numPr>
        <w:tabs>
          <w:tab w:val="left" w:pos="1409"/>
        </w:tabs>
        <w:spacing w:line="357" w:lineRule="auto"/>
        <w:ind w:left="515" w:right="1415" w:firstLine="420"/>
        <w:jc w:val="both"/>
        <w:rPr>
          <w:spacing w:val="-9"/>
          <w:sz w:val="21"/>
          <w:szCs w:val="21"/>
        </w:rPr>
      </w:pPr>
      <w:r>
        <w:rPr>
          <w:spacing w:val="-9"/>
          <w:sz w:val="21"/>
          <w:szCs w:val="21"/>
        </w:rPr>
        <w:t>供应商对同一环节的质疑，应在法定质疑期内一次性提出，采购人或代理机构不再接受同   一供应商针对同一环节提出的再次质疑。</w:t>
      </w:r>
    </w:p>
    <w:p w:rsidR="000F0984" w:rsidRDefault="001806EA">
      <w:pPr>
        <w:pStyle w:val="6"/>
      </w:pPr>
      <w:r>
        <w:t>29、投诉</w:t>
      </w:r>
    </w:p>
    <w:p w:rsidR="000F0984" w:rsidRDefault="001806EA">
      <w:pPr>
        <w:pStyle w:val="a0"/>
        <w:spacing w:before="121" w:line="357" w:lineRule="auto"/>
        <w:ind w:left="515" w:right="1418" w:firstLine="420"/>
      </w:pPr>
      <w:r>
        <w:t>29.1</w:t>
      </w:r>
      <w:r>
        <w:rPr>
          <w:spacing w:val="-9"/>
        </w:rPr>
        <w:t xml:space="preserve"> 质疑人对采购单位的答复不满意，或者采购单位未在规定的时间内答复的，可以在答复期满后十五个工作日内按有关规定，向同级人民政府财政部门进行投诉。</w:t>
      </w:r>
    </w:p>
    <w:p w:rsidR="000F0984" w:rsidRDefault="000F0984">
      <w:pPr>
        <w:pStyle w:val="a0"/>
        <w:rPr>
          <w:sz w:val="20"/>
        </w:rPr>
      </w:pPr>
    </w:p>
    <w:p w:rsidR="000F0984" w:rsidRDefault="000F0984">
      <w:pPr>
        <w:pStyle w:val="a0"/>
        <w:spacing w:before="9"/>
        <w:rPr>
          <w:sz w:val="24"/>
        </w:rPr>
      </w:pPr>
    </w:p>
    <w:p w:rsidR="000F0984" w:rsidRDefault="001806EA">
      <w:pPr>
        <w:pStyle w:val="a0"/>
        <w:rPr>
          <w:sz w:val="20"/>
        </w:rPr>
      </w:pPr>
      <w:bookmarkStart w:id="50" w:name="第六章_合同格式_（货物类供参考）"/>
      <w:bookmarkEnd w:id="50"/>
      <w:r>
        <w:rPr>
          <w:b/>
          <w:sz w:val="24"/>
        </w:rPr>
        <w:t xml:space="preserve">第六章 合同格式 （货物类供参考） </w:t>
      </w:r>
    </w:p>
    <w:p w:rsidR="000F0984" w:rsidRDefault="000F0984">
      <w:pPr>
        <w:pStyle w:val="a0"/>
        <w:rPr>
          <w:sz w:val="20"/>
        </w:rPr>
      </w:pPr>
    </w:p>
    <w:p w:rsidR="000F0984" w:rsidRDefault="001806EA">
      <w:pPr>
        <w:autoSpaceDE/>
        <w:autoSpaceDN/>
        <w:spacing w:line="500" w:lineRule="exact"/>
        <w:ind w:firstLineChars="2550" w:firstLine="5610"/>
        <w:rPr>
          <w:szCs w:val="21"/>
          <w:lang w:val="en-US"/>
        </w:rPr>
      </w:pPr>
      <w:r>
        <w:rPr>
          <w:rFonts w:hint="eastAsia"/>
          <w:szCs w:val="21"/>
        </w:rPr>
        <w:t>项目编号：</w:t>
      </w:r>
      <w:r>
        <w:rPr>
          <w:rFonts w:hint="eastAsia"/>
          <w:szCs w:val="21"/>
          <w:lang w:val="en-US"/>
        </w:rPr>
        <w:t xml:space="preserve">   </w:t>
      </w:r>
    </w:p>
    <w:p w:rsidR="000F0984" w:rsidRDefault="001806EA">
      <w:pPr>
        <w:pStyle w:val="3"/>
        <w:numPr>
          <w:ilvl w:val="0"/>
          <w:numId w:val="27"/>
        </w:numPr>
        <w:tabs>
          <w:tab w:val="left" w:pos="440"/>
        </w:tabs>
        <w:autoSpaceDE/>
        <w:autoSpaceDN/>
        <w:rPr>
          <w:sz w:val="28"/>
          <w:szCs w:val="28"/>
        </w:rPr>
      </w:pPr>
      <w:bookmarkStart w:id="51" w:name="_Toc17325"/>
      <w:bookmarkStart w:id="52" w:name="_Toc6245"/>
      <w:r>
        <w:rPr>
          <w:rFonts w:hint="eastAsia"/>
          <w:sz w:val="28"/>
          <w:szCs w:val="28"/>
        </w:rPr>
        <w:t>合同条款前附表</w:t>
      </w:r>
      <w:bookmarkEnd w:id="51"/>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7286"/>
      </w:tblGrid>
      <w:tr w:rsidR="000F0984">
        <w:trPr>
          <w:trHeight w:val="538"/>
          <w:jc w:val="center"/>
        </w:trPr>
        <w:tc>
          <w:tcPr>
            <w:tcW w:w="1167" w:type="dxa"/>
            <w:vAlign w:val="center"/>
          </w:tcPr>
          <w:p w:rsidR="000F0984" w:rsidRDefault="001806EA">
            <w:pPr>
              <w:tabs>
                <w:tab w:val="left" w:pos="440"/>
              </w:tabs>
              <w:autoSpaceDE/>
              <w:autoSpaceDN/>
              <w:spacing w:line="560" w:lineRule="exact"/>
              <w:ind w:left="-12"/>
              <w:jc w:val="center"/>
              <w:rPr>
                <w:rFonts w:cs="Arial"/>
                <w:b/>
                <w:bCs/>
                <w:sz w:val="21"/>
                <w:szCs w:val="21"/>
              </w:rPr>
            </w:pPr>
            <w:r>
              <w:rPr>
                <w:rFonts w:cs="Arial" w:hint="eastAsia"/>
                <w:b/>
                <w:bCs/>
                <w:sz w:val="21"/>
                <w:szCs w:val="21"/>
              </w:rPr>
              <w:t>序号</w:t>
            </w:r>
          </w:p>
        </w:tc>
        <w:tc>
          <w:tcPr>
            <w:tcW w:w="7286" w:type="dxa"/>
            <w:vAlign w:val="center"/>
          </w:tcPr>
          <w:p w:rsidR="000F0984" w:rsidRDefault="001806EA">
            <w:pPr>
              <w:tabs>
                <w:tab w:val="left" w:pos="440"/>
              </w:tabs>
              <w:autoSpaceDE/>
              <w:autoSpaceDN/>
              <w:spacing w:line="560" w:lineRule="exact"/>
              <w:ind w:left="360"/>
              <w:jc w:val="center"/>
              <w:rPr>
                <w:rFonts w:cs="Arial"/>
                <w:b/>
                <w:bCs/>
                <w:sz w:val="21"/>
                <w:szCs w:val="21"/>
              </w:rPr>
            </w:pPr>
            <w:r>
              <w:rPr>
                <w:rFonts w:cs="Arial" w:hint="eastAsia"/>
                <w:b/>
                <w:bCs/>
                <w:sz w:val="21"/>
                <w:szCs w:val="21"/>
              </w:rPr>
              <w:t>内      容</w:t>
            </w:r>
          </w:p>
        </w:tc>
      </w:tr>
      <w:tr w:rsidR="000F0984">
        <w:trPr>
          <w:trHeight w:val="629"/>
          <w:jc w:val="center"/>
        </w:trPr>
        <w:tc>
          <w:tcPr>
            <w:tcW w:w="1167" w:type="dxa"/>
            <w:vAlign w:val="center"/>
          </w:tcPr>
          <w:p w:rsidR="000F0984" w:rsidRDefault="001806EA">
            <w:pPr>
              <w:tabs>
                <w:tab w:val="left" w:pos="440"/>
              </w:tabs>
              <w:autoSpaceDE/>
              <w:autoSpaceDN/>
              <w:spacing w:line="560" w:lineRule="exact"/>
              <w:ind w:left="-12"/>
              <w:jc w:val="center"/>
              <w:rPr>
                <w:rFonts w:cs="Arial"/>
                <w:sz w:val="21"/>
                <w:szCs w:val="21"/>
              </w:rPr>
            </w:pPr>
            <w:r>
              <w:rPr>
                <w:rFonts w:cs="Arial" w:hint="eastAsia"/>
                <w:sz w:val="21"/>
                <w:szCs w:val="21"/>
              </w:rPr>
              <w:t>1</w:t>
            </w:r>
          </w:p>
        </w:tc>
        <w:tc>
          <w:tcPr>
            <w:tcW w:w="7286" w:type="dxa"/>
            <w:vAlign w:val="center"/>
          </w:tcPr>
          <w:p w:rsidR="000F0984" w:rsidRDefault="001806EA">
            <w:pPr>
              <w:autoSpaceDE/>
              <w:autoSpaceDN/>
              <w:rPr>
                <w:rFonts w:cs="Arial"/>
                <w:sz w:val="21"/>
                <w:szCs w:val="21"/>
              </w:rPr>
            </w:pPr>
            <w:r>
              <w:rPr>
                <w:rFonts w:cs="Arial" w:hint="eastAsia"/>
                <w:sz w:val="21"/>
                <w:szCs w:val="21"/>
              </w:rPr>
              <w:t>付款人：</w:t>
            </w:r>
            <w:r>
              <w:rPr>
                <w:rFonts w:asciiTheme="minorEastAsia" w:eastAsiaTheme="minorEastAsia" w:hAnsiTheme="minorEastAsia" w:cstheme="minorEastAsia" w:hint="eastAsia"/>
                <w:sz w:val="21"/>
                <w:szCs w:val="21"/>
                <w:lang w:val="en-US"/>
              </w:rPr>
              <w:t>皖北卫生职业学院</w:t>
            </w:r>
            <w:r>
              <w:rPr>
                <w:rFonts w:cs="Arial" w:hint="eastAsia"/>
                <w:sz w:val="21"/>
                <w:szCs w:val="21"/>
              </w:rPr>
              <w:t xml:space="preserve">       </w:t>
            </w:r>
          </w:p>
        </w:tc>
      </w:tr>
      <w:tr w:rsidR="000F0984">
        <w:trPr>
          <w:trHeight w:val="618"/>
          <w:jc w:val="center"/>
        </w:trPr>
        <w:tc>
          <w:tcPr>
            <w:tcW w:w="1167" w:type="dxa"/>
            <w:vAlign w:val="center"/>
          </w:tcPr>
          <w:p w:rsidR="000F0984" w:rsidRDefault="001806EA">
            <w:pPr>
              <w:tabs>
                <w:tab w:val="left" w:pos="440"/>
              </w:tabs>
              <w:autoSpaceDE/>
              <w:autoSpaceDN/>
              <w:spacing w:line="560" w:lineRule="exact"/>
              <w:ind w:left="-12"/>
              <w:jc w:val="center"/>
              <w:rPr>
                <w:rFonts w:cs="Arial"/>
                <w:sz w:val="21"/>
                <w:szCs w:val="21"/>
              </w:rPr>
            </w:pPr>
            <w:r>
              <w:rPr>
                <w:rFonts w:cs="Arial" w:hint="eastAsia"/>
                <w:sz w:val="21"/>
                <w:szCs w:val="21"/>
                <w:lang w:val="en-US"/>
              </w:rPr>
              <w:t>2</w:t>
            </w:r>
          </w:p>
        </w:tc>
        <w:tc>
          <w:tcPr>
            <w:tcW w:w="7286" w:type="dxa"/>
            <w:vAlign w:val="center"/>
          </w:tcPr>
          <w:p w:rsidR="000F0984" w:rsidRDefault="001806EA">
            <w:pPr>
              <w:tabs>
                <w:tab w:val="left" w:pos="440"/>
              </w:tabs>
              <w:autoSpaceDE/>
              <w:autoSpaceDN/>
              <w:spacing w:line="560" w:lineRule="exact"/>
              <w:rPr>
                <w:rFonts w:cs="Arial"/>
                <w:sz w:val="21"/>
                <w:szCs w:val="21"/>
              </w:rPr>
            </w:pPr>
            <w:r>
              <w:rPr>
                <w:rFonts w:cs="Arial" w:hint="eastAsia"/>
                <w:sz w:val="21"/>
                <w:szCs w:val="21"/>
              </w:rPr>
              <w:t>付款条件：</w:t>
            </w:r>
            <w:r>
              <w:rPr>
                <w:rFonts w:asciiTheme="minorEastAsia" w:eastAsiaTheme="minorEastAsia" w:hAnsiTheme="minorEastAsia" w:cstheme="minorEastAsia" w:hint="eastAsia"/>
                <w:sz w:val="21"/>
                <w:szCs w:val="21"/>
              </w:rPr>
              <w:t>供货结束，项目验收合格后，付合同价款的</w:t>
            </w:r>
            <w:r>
              <w:rPr>
                <w:rFonts w:asciiTheme="minorEastAsia" w:eastAsiaTheme="minorEastAsia" w:hAnsiTheme="minorEastAsia" w:cstheme="minorEastAsia" w:hint="eastAsia"/>
                <w:sz w:val="21"/>
                <w:szCs w:val="21"/>
                <w:lang w:val="en-US"/>
              </w:rPr>
              <w:t>100</w:t>
            </w:r>
            <w:r>
              <w:rPr>
                <w:rFonts w:asciiTheme="minorEastAsia" w:eastAsiaTheme="minorEastAsia" w:hAnsiTheme="minorEastAsia" w:cstheme="minorEastAsia" w:hint="eastAsia"/>
                <w:sz w:val="21"/>
                <w:szCs w:val="21"/>
              </w:rPr>
              <w:t>%。</w:t>
            </w:r>
            <w:r>
              <w:rPr>
                <w:rFonts w:cs="Arial" w:hint="eastAsia"/>
                <w:sz w:val="21"/>
                <w:szCs w:val="21"/>
              </w:rPr>
              <w:t xml:space="preserve">     </w:t>
            </w:r>
          </w:p>
        </w:tc>
      </w:tr>
      <w:tr w:rsidR="000F0984">
        <w:trPr>
          <w:trHeight w:val="1076"/>
          <w:jc w:val="center"/>
        </w:trPr>
        <w:tc>
          <w:tcPr>
            <w:tcW w:w="1167" w:type="dxa"/>
            <w:vAlign w:val="center"/>
          </w:tcPr>
          <w:p w:rsidR="000F0984" w:rsidRDefault="001806EA">
            <w:pPr>
              <w:tabs>
                <w:tab w:val="left" w:pos="440"/>
              </w:tabs>
              <w:autoSpaceDE/>
              <w:autoSpaceDN/>
              <w:spacing w:line="560" w:lineRule="exact"/>
              <w:ind w:left="-12"/>
              <w:jc w:val="center"/>
              <w:rPr>
                <w:rFonts w:cs="Arial"/>
                <w:sz w:val="21"/>
                <w:szCs w:val="21"/>
              </w:rPr>
            </w:pPr>
            <w:bookmarkStart w:id="53" w:name="_Toc23495"/>
            <w:bookmarkStart w:id="54" w:name="_Toc14306"/>
            <w:r>
              <w:rPr>
                <w:rFonts w:cs="Arial" w:hint="eastAsia"/>
                <w:sz w:val="21"/>
                <w:szCs w:val="21"/>
                <w:lang w:val="en-US"/>
              </w:rPr>
              <w:t>3</w:t>
            </w:r>
          </w:p>
        </w:tc>
        <w:tc>
          <w:tcPr>
            <w:tcW w:w="7286" w:type="dxa"/>
            <w:vAlign w:val="center"/>
          </w:tcPr>
          <w:p w:rsidR="000F0984" w:rsidRDefault="001806EA">
            <w:pPr>
              <w:tabs>
                <w:tab w:val="left" w:pos="440"/>
              </w:tabs>
              <w:autoSpaceDE/>
              <w:autoSpaceDN/>
              <w:spacing w:line="560" w:lineRule="exact"/>
              <w:rPr>
                <w:rFonts w:cs="Arial"/>
                <w:sz w:val="21"/>
                <w:szCs w:val="21"/>
              </w:rPr>
            </w:pPr>
            <w:r>
              <w:rPr>
                <w:rFonts w:cs="Arial" w:hint="eastAsia"/>
                <w:sz w:val="21"/>
                <w:szCs w:val="21"/>
              </w:rPr>
              <w:t>履约保证金：中标供应商在签订合同时应提交合同总价</w:t>
            </w:r>
            <w:r>
              <w:rPr>
                <w:rFonts w:cs="Arial" w:hint="eastAsia"/>
                <w:sz w:val="21"/>
                <w:szCs w:val="21"/>
                <w:u w:val="single"/>
                <w:lang w:val="en-US"/>
              </w:rPr>
              <w:t xml:space="preserve"> 2.5</w:t>
            </w:r>
            <w:r>
              <w:rPr>
                <w:rFonts w:cs="Arial" w:hint="eastAsia"/>
                <w:sz w:val="21"/>
                <w:szCs w:val="21"/>
              </w:rPr>
              <w:t>%的履约保证金，</w:t>
            </w:r>
            <w:r>
              <w:rPr>
                <w:rFonts w:cs="Arial" w:hint="eastAsia"/>
                <w:sz w:val="21"/>
                <w:szCs w:val="21"/>
                <w:lang w:val="en-US"/>
              </w:rPr>
              <w:t>支持转账、现金、电汇、保函</w:t>
            </w:r>
            <w:r>
              <w:rPr>
                <w:rFonts w:cs="Arial" w:hint="eastAsia"/>
                <w:sz w:val="21"/>
                <w:szCs w:val="21"/>
              </w:rPr>
              <w:t>。</w:t>
            </w:r>
          </w:p>
        </w:tc>
      </w:tr>
    </w:tbl>
    <w:p w:rsidR="000F0984" w:rsidRDefault="001806EA">
      <w:pPr>
        <w:pStyle w:val="3"/>
        <w:numPr>
          <w:ilvl w:val="0"/>
          <w:numId w:val="27"/>
        </w:numPr>
        <w:tabs>
          <w:tab w:val="left" w:pos="440"/>
        </w:tabs>
        <w:autoSpaceDE/>
        <w:autoSpaceDN/>
        <w:ind w:rightChars="504" w:right="1109"/>
        <w:rPr>
          <w:sz w:val="28"/>
          <w:szCs w:val="28"/>
        </w:rPr>
      </w:pPr>
      <w:r>
        <w:rPr>
          <w:rFonts w:hint="eastAsia"/>
          <w:sz w:val="28"/>
          <w:szCs w:val="28"/>
        </w:rPr>
        <w:t>合同条款</w:t>
      </w:r>
      <w:bookmarkEnd w:id="53"/>
      <w:bookmarkEnd w:id="54"/>
    </w:p>
    <w:p w:rsidR="000F0984" w:rsidRDefault="001806EA">
      <w:pPr>
        <w:tabs>
          <w:tab w:val="left" w:pos="440"/>
        </w:tabs>
        <w:autoSpaceDE/>
        <w:autoSpaceDN/>
        <w:spacing w:line="360" w:lineRule="auto"/>
        <w:ind w:rightChars="504" w:right="1109"/>
        <w:rPr>
          <w:b/>
          <w:sz w:val="21"/>
          <w:szCs w:val="21"/>
        </w:rPr>
      </w:pPr>
      <w:r>
        <w:rPr>
          <w:rFonts w:hint="eastAsia"/>
          <w:b/>
          <w:sz w:val="21"/>
          <w:szCs w:val="21"/>
        </w:rPr>
        <w:t>1、定义</w:t>
      </w:r>
    </w:p>
    <w:p w:rsidR="000F0984" w:rsidRDefault="001806EA">
      <w:pPr>
        <w:tabs>
          <w:tab w:val="left" w:pos="440"/>
        </w:tabs>
        <w:autoSpaceDE/>
        <w:autoSpaceDN/>
        <w:spacing w:line="360" w:lineRule="auto"/>
        <w:ind w:left="643" w:rightChars="504" w:right="1109"/>
        <w:rPr>
          <w:sz w:val="21"/>
          <w:szCs w:val="21"/>
        </w:rPr>
      </w:pPr>
      <w:r>
        <w:rPr>
          <w:rFonts w:hint="eastAsia"/>
          <w:sz w:val="21"/>
          <w:szCs w:val="21"/>
        </w:rPr>
        <w:t>1.1本合同中的下列术语应解释为：</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lastRenderedPageBreak/>
        <w:t xml:space="preserve">（1）“合同”系指采购人、中标供应商双方签署的、合同格式中载明的采购人、中标供应商双方所达成的协议，包括所有的附件、附录和构成合同的所有文件。 </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（2）“合同价”系指根据合同规定，中标供应商在完全履行合同义务后采购人应支付给中标供应商的价格。</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（3）“货物”系指中标供应商根据合同规定须向采购人提供的一切设备、机械、仪表、备件、工具、手册和其他技术资料及其他材料。</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（4）“服务”系指根据合同规定中标供应商承担与供货有关的辅助服务，包括运输、保险以及其他的服务和安装、调试、提供技术援助、培训及其他类似的义务等。</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2、技术规格</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 xml:space="preserve">2.1中标供应商所提供货物的技术规格应与磋商文件规定的技术规格以及所附的技术规格响应表相一致。  </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 xml:space="preserve">3、知识产权   </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3.1中标供应商应保证采购人在使用该货物或其任何一部分时不受第三方提出侵犯其专利权、商标权和工业设计权等知识产权方面的起诉。</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4、包装要求</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4.2每件包装箱内应附一份详细装箱单和质量合格证。</w:t>
      </w:r>
    </w:p>
    <w:p w:rsidR="000F0984" w:rsidRDefault="001806EA">
      <w:pPr>
        <w:tabs>
          <w:tab w:val="left" w:pos="440"/>
        </w:tabs>
        <w:autoSpaceDE/>
        <w:autoSpaceDN/>
        <w:spacing w:line="360" w:lineRule="auto"/>
        <w:ind w:rightChars="504" w:right="1109"/>
        <w:rPr>
          <w:b/>
          <w:sz w:val="21"/>
          <w:szCs w:val="21"/>
        </w:rPr>
      </w:pPr>
      <w:r>
        <w:rPr>
          <w:b/>
          <w:sz w:val="21"/>
          <w:szCs w:val="21"/>
        </w:rPr>
        <w:t>5、</w:t>
      </w:r>
      <w:r>
        <w:rPr>
          <w:rFonts w:hint="eastAsia"/>
          <w:b/>
          <w:sz w:val="21"/>
          <w:szCs w:val="21"/>
        </w:rPr>
        <w:t>装运条件</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5.1</w:t>
      </w:r>
      <w:r>
        <w:rPr>
          <w:rFonts w:hint="eastAsia"/>
          <w:sz w:val="21"/>
          <w:szCs w:val="21"/>
        </w:rPr>
        <w:t>中标供应商负责安排运输，运输费由中标供应商承担。</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5.2</w:t>
      </w:r>
      <w:r>
        <w:rPr>
          <w:rFonts w:hint="eastAsia"/>
          <w:sz w:val="21"/>
          <w:szCs w:val="21"/>
        </w:rPr>
        <w:t>运输部门出具运单的日期应视为货物交货日期。</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5.3</w:t>
      </w:r>
      <w:r>
        <w:rPr>
          <w:rFonts w:hint="eastAsia"/>
          <w:sz w:val="21"/>
          <w:szCs w:val="21"/>
        </w:rPr>
        <w:t>中标供应商装运的货物不应超过合同规定的数量或重量。否则，中标供应商应对超交数量或重量而产生的一切后果负责。</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6、支付</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6</w:t>
      </w:r>
      <w:r>
        <w:rPr>
          <w:sz w:val="21"/>
          <w:szCs w:val="21"/>
        </w:rPr>
        <w:t>.1</w:t>
      </w:r>
      <w:r>
        <w:rPr>
          <w:rFonts w:hint="eastAsia"/>
          <w:sz w:val="21"/>
          <w:szCs w:val="21"/>
        </w:rPr>
        <w:t>本合同以人民币付款。</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6.2中标供应商应按照双方签订的合同规定交货。交货后中标供应商应向采购人提供下列单据，采购人按合同规定审核后签署验收单：</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（1）运输部门出具的有关收据；</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（2）发票；</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（3）制造厂家出具的质量检验证书和数量证明书；</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（4）装箱单；</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（5）验收证书。</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7、技术资料</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lastRenderedPageBreak/>
        <w:t>7.1</w:t>
      </w:r>
      <w:r>
        <w:rPr>
          <w:rFonts w:hint="eastAsia"/>
          <w:sz w:val="21"/>
          <w:szCs w:val="21"/>
        </w:rPr>
        <w:t>中标供应商在交货时，应附上每台设备和仪器的中文技术资料一套，如样本、图纸、操作手册、使用指南、维修指南和</w:t>
      </w:r>
      <w:r>
        <w:rPr>
          <w:sz w:val="21"/>
          <w:szCs w:val="21"/>
        </w:rPr>
        <w:t>/</w:t>
      </w:r>
      <w:r>
        <w:rPr>
          <w:rFonts w:hint="eastAsia"/>
          <w:sz w:val="21"/>
          <w:szCs w:val="21"/>
        </w:rPr>
        <w:t>或服务手册或示意图。</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8、质量保证</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 xml:space="preserve">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                    </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8.3免费质保期内，中标人应在接到采购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8.4</w:t>
      </w:r>
      <w:r>
        <w:rPr>
          <w:rFonts w:hint="eastAsia"/>
          <w:sz w:val="21"/>
          <w:szCs w:val="21"/>
        </w:rPr>
        <w:t>如果中标供应商在收到通知后七天后没有弥补缺陷，采购人可采取必要的补救措施，但风险和费用将由中标供应商承担。</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9、检验</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10、索赔</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10.</w:t>
      </w:r>
      <w:r>
        <w:rPr>
          <w:rFonts w:hint="eastAsia"/>
          <w:sz w:val="21"/>
          <w:szCs w:val="21"/>
        </w:rPr>
        <w:t>1根据当地有关部门出具的检验证书向中标供应商提出索赔。</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10.2</w:t>
      </w:r>
      <w:r>
        <w:rPr>
          <w:rFonts w:hint="eastAsia"/>
          <w:sz w:val="21"/>
          <w:szCs w:val="21"/>
        </w:rPr>
        <w:t>根据合同第</w:t>
      </w:r>
      <w:r>
        <w:rPr>
          <w:sz w:val="21"/>
          <w:szCs w:val="21"/>
        </w:rPr>
        <w:t>8</w:t>
      </w:r>
      <w:r>
        <w:rPr>
          <w:rFonts w:hint="eastAsia"/>
          <w:sz w:val="21"/>
          <w:szCs w:val="21"/>
        </w:rPr>
        <w:t xml:space="preserve">条和第9条规定的检验期和质量保证期内，如果中标供应商对采购人提出的索赔和差异负有责任，中标供应商应按照采购人同意的下列一种或多种方式解决索赔事宜。  </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中标供应商同意退货，并用合同中规定的同种货币将货款退还给采购人，并承担由此发生的一切损失和费用，包括利息、银行手续费、运费、保险费、检验费、仓储费、装卸费以及为保护拒收的货物所需的其他必要费用。</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（2）根据货物的低劣程度、损坏程度以及采购人所遭受损失的数额，经买卖双方商定同意降低货物的价格。</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（3）用符合规定要求的新零件、部件或设备来更换有缺陷的部分，中标供应商应承担一切费用</w:t>
      </w:r>
      <w:r>
        <w:rPr>
          <w:rFonts w:hint="eastAsia"/>
          <w:sz w:val="21"/>
          <w:szCs w:val="21"/>
        </w:rPr>
        <w:lastRenderedPageBreak/>
        <w:t>和风险并负担采购人所遭受的一切直接费用。同时，中标供应商应按合同第8条规定，对更换件相应延长质量保证期。</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10.3</w:t>
      </w:r>
      <w:r>
        <w:rPr>
          <w:rFonts w:hint="eastAsia"/>
          <w:sz w:val="21"/>
          <w:szCs w:val="21"/>
        </w:rPr>
        <w:t>如果在采购人发出索赔通知后20天内，中标供应商未作答复，上述索赔应视为已被中标供应商接受，如中标供应商未能在采购人提出索赔通知后20天内或采购人同意的更长时间内，按照本合同第10</w:t>
      </w:r>
      <w:r>
        <w:rPr>
          <w:sz w:val="21"/>
          <w:szCs w:val="21"/>
        </w:rPr>
        <w:t xml:space="preserve">.2 </w:t>
      </w:r>
      <w:r>
        <w:rPr>
          <w:rFonts w:hint="eastAsia"/>
          <w:sz w:val="21"/>
          <w:szCs w:val="21"/>
        </w:rPr>
        <w:t>条规定的任何一种方法解决索赔事宜，采购人将从中标供应商提交的履约保证金中扣除索赔金额。</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11、迟交货</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11</w:t>
      </w:r>
      <w:r>
        <w:rPr>
          <w:sz w:val="21"/>
          <w:szCs w:val="21"/>
        </w:rPr>
        <w:t>.1</w:t>
      </w:r>
      <w:r>
        <w:rPr>
          <w:rFonts w:hint="eastAsia"/>
          <w:sz w:val="21"/>
          <w:szCs w:val="21"/>
        </w:rPr>
        <w:t>中标供应商应按照“货物需求一览表”中规定的交货期交货，并交付采购人验收使用。</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11.2如果中标供应商拖延交货，将受到以下制裁：没收履约保证金，加收违约金和</w:t>
      </w:r>
      <w:r>
        <w:rPr>
          <w:sz w:val="21"/>
          <w:szCs w:val="21"/>
        </w:rPr>
        <w:t>/</w:t>
      </w:r>
      <w:r>
        <w:rPr>
          <w:rFonts w:hint="eastAsia"/>
          <w:sz w:val="21"/>
          <w:szCs w:val="21"/>
        </w:rPr>
        <w:t>或终止合同。</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11</w:t>
      </w:r>
      <w:r>
        <w:rPr>
          <w:sz w:val="21"/>
          <w:szCs w:val="21"/>
        </w:rPr>
        <w:t>.3</w:t>
      </w:r>
      <w:r>
        <w:rPr>
          <w:rFonts w:hint="eastAsia"/>
          <w:sz w:val="21"/>
          <w:szCs w:val="21"/>
        </w:rPr>
        <w:t>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12、违约条款</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12.1</w:t>
      </w:r>
      <w:r>
        <w:rPr>
          <w:rFonts w:hint="eastAsia"/>
          <w:sz w:val="21"/>
          <w:szCs w:val="21"/>
        </w:rPr>
        <w:t>除合同第13条规定外，如果中标供应商没有按照规定的时间交货和提供服务，采购人将收取违约金。违约金将从货款中扣除，违约金应按每周迟交货物或未提供服务交货价的</w:t>
      </w:r>
      <w:r>
        <w:rPr>
          <w:sz w:val="21"/>
          <w:szCs w:val="21"/>
        </w:rPr>
        <w:t>0.5%</w:t>
      </w:r>
      <w:r>
        <w:rPr>
          <w:rFonts w:hint="eastAsia"/>
          <w:sz w:val="21"/>
          <w:szCs w:val="21"/>
        </w:rPr>
        <w:t>计收。但违约金的最高限额为迟交货物或提供服务合同价的5%。一周按7天计算，不足7天按一周计算。如果达到最高限额，采购人应考虑终止合同。</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13、不可抗力</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13</w:t>
      </w:r>
      <w:r>
        <w:rPr>
          <w:sz w:val="21"/>
          <w:szCs w:val="21"/>
        </w:rPr>
        <w:t>.1</w:t>
      </w:r>
      <w:r>
        <w:rPr>
          <w:rFonts w:hint="eastAsia"/>
          <w:sz w:val="21"/>
          <w:szCs w:val="21"/>
        </w:rPr>
        <w:t>不可抗力包括因战争、动乱、空中飞行物坠落或其他非采购人、中标供应商责任造成的爆炸、火灾以及当地气象部门核定的五十年一遇的恶劣天气、地震等。</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13</w:t>
      </w:r>
      <w:r>
        <w:rPr>
          <w:sz w:val="21"/>
          <w:szCs w:val="21"/>
        </w:rPr>
        <w:t>.2</w:t>
      </w:r>
      <w:r>
        <w:rPr>
          <w:rFonts w:hint="eastAsia"/>
          <w:sz w:val="21"/>
          <w:szCs w:val="21"/>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14、税费</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14</w:t>
      </w:r>
      <w:r>
        <w:rPr>
          <w:sz w:val="21"/>
          <w:szCs w:val="21"/>
        </w:rPr>
        <w:t>.1</w:t>
      </w:r>
      <w:r>
        <w:rPr>
          <w:rFonts w:hint="eastAsia"/>
          <w:sz w:val="21"/>
          <w:szCs w:val="21"/>
        </w:rPr>
        <w:t>中国政府根据现行税法对采购人征收的、与本合同有关的一切税费，均由采购人负担。</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14.2</w:t>
      </w:r>
      <w:r>
        <w:rPr>
          <w:rFonts w:hint="eastAsia"/>
          <w:sz w:val="21"/>
          <w:szCs w:val="21"/>
        </w:rPr>
        <w:t>中国政府根据现行税法对中标供应商征收的、与本合同有关的一切税费，均由中标供应商负担。</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15、履约保证金</w:t>
      </w:r>
    </w:p>
    <w:p w:rsidR="000F0984" w:rsidRDefault="001806EA">
      <w:pPr>
        <w:tabs>
          <w:tab w:val="left" w:pos="440"/>
        </w:tabs>
        <w:autoSpaceDE/>
        <w:autoSpaceDN/>
        <w:spacing w:line="360" w:lineRule="auto"/>
        <w:ind w:rightChars="504" w:right="1109" w:firstLineChars="160" w:firstLine="336"/>
        <w:rPr>
          <w:sz w:val="21"/>
          <w:szCs w:val="21"/>
        </w:rPr>
      </w:pPr>
      <w:r>
        <w:rPr>
          <w:sz w:val="21"/>
          <w:szCs w:val="21"/>
        </w:rPr>
        <w:t>15.1</w:t>
      </w:r>
      <w:r>
        <w:rPr>
          <w:rFonts w:hint="eastAsia"/>
          <w:sz w:val="21"/>
          <w:szCs w:val="21"/>
        </w:rPr>
        <w:t>中标供应商应在签订合同的同时，提供相当于合同总价</w:t>
      </w:r>
      <w:r>
        <w:rPr>
          <w:rFonts w:hint="eastAsia"/>
          <w:sz w:val="21"/>
          <w:szCs w:val="21"/>
          <w:u w:val="single"/>
          <w:lang w:val="en-US"/>
        </w:rPr>
        <w:t xml:space="preserve">  2.5</w:t>
      </w:r>
      <w:r>
        <w:rPr>
          <w:rFonts w:hint="eastAsia"/>
          <w:sz w:val="21"/>
          <w:szCs w:val="21"/>
        </w:rPr>
        <w:t>%的履约保证金（或等额金融机构、担保机构出具的保函）。</w:t>
      </w:r>
    </w:p>
    <w:p w:rsidR="000F0984" w:rsidRDefault="001806EA">
      <w:pPr>
        <w:tabs>
          <w:tab w:val="left" w:pos="440"/>
        </w:tabs>
        <w:autoSpaceDE/>
        <w:autoSpaceDN/>
        <w:spacing w:line="360" w:lineRule="auto"/>
        <w:ind w:rightChars="504" w:right="1109" w:firstLineChars="60" w:firstLine="180"/>
        <w:rPr>
          <w:sz w:val="21"/>
          <w:szCs w:val="21"/>
        </w:rPr>
      </w:pPr>
      <w:r>
        <w:rPr>
          <w:rFonts w:hint="eastAsia"/>
          <w:sz w:val="30"/>
          <w:szCs w:val="30"/>
        </w:rPr>
        <w:t xml:space="preserve">  </w:t>
      </w:r>
      <w:r>
        <w:rPr>
          <w:rFonts w:hint="eastAsia"/>
          <w:sz w:val="21"/>
          <w:szCs w:val="21"/>
        </w:rPr>
        <w:t>15</w:t>
      </w:r>
      <w:r>
        <w:rPr>
          <w:sz w:val="21"/>
          <w:szCs w:val="21"/>
        </w:rPr>
        <w:t>.2</w:t>
      </w:r>
      <w:r>
        <w:rPr>
          <w:rFonts w:hint="eastAsia"/>
          <w:sz w:val="21"/>
          <w:szCs w:val="21"/>
        </w:rPr>
        <w:t>如中标供应商未能履行其合同规定的义务，采购人有权从履约保证金中取得补偿。</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16、仲裁</w:t>
      </w:r>
    </w:p>
    <w:p w:rsidR="000F0984" w:rsidRDefault="001806EA">
      <w:pPr>
        <w:tabs>
          <w:tab w:val="left" w:pos="440"/>
        </w:tabs>
        <w:autoSpaceDE/>
        <w:autoSpaceDN/>
        <w:spacing w:line="360" w:lineRule="auto"/>
        <w:ind w:rightChars="504" w:right="1109" w:firstLineChars="200" w:firstLine="420"/>
        <w:rPr>
          <w:sz w:val="21"/>
          <w:szCs w:val="21"/>
          <w:lang w:val="en-US"/>
        </w:rPr>
      </w:pPr>
      <w:r>
        <w:rPr>
          <w:sz w:val="21"/>
          <w:szCs w:val="21"/>
        </w:rPr>
        <w:t>1</w:t>
      </w:r>
      <w:r>
        <w:rPr>
          <w:rFonts w:hint="eastAsia"/>
          <w:sz w:val="21"/>
          <w:szCs w:val="21"/>
        </w:rPr>
        <w:t>6</w:t>
      </w:r>
      <w:r>
        <w:rPr>
          <w:sz w:val="21"/>
          <w:szCs w:val="21"/>
        </w:rPr>
        <w:t>.1</w:t>
      </w:r>
      <w:r>
        <w:rPr>
          <w:rFonts w:hint="eastAsia"/>
          <w:sz w:val="21"/>
          <w:szCs w:val="21"/>
        </w:rPr>
        <w:t>在执行本合同中所发生的或与本合同有关的一切争端，买卖双方应通过友好协商的办法进行解决。如从协商开始60天内仍不能解决，双方应将争端提交有关省、市政府或行业主管部门寻求</w:t>
      </w:r>
      <w:r>
        <w:rPr>
          <w:rFonts w:hint="eastAsia"/>
          <w:sz w:val="21"/>
          <w:szCs w:val="21"/>
        </w:rPr>
        <w:lastRenderedPageBreak/>
        <w:t>可能解决的办法。如果提交有关省、市政府或行业主管部门仍得不到解决，则应</w:t>
      </w:r>
      <w:r>
        <w:rPr>
          <w:rFonts w:hint="eastAsia"/>
          <w:sz w:val="21"/>
          <w:szCs w:val="21"/>
          <w:lang w:val="en-US"/>
        </w:rPr>
        <w:t>向</w:t>
      </w:r>
      <w:r>
        <w:rPr>
          <w:rFonts w:hint="eastAsia"/>
          <w:sz w:val="21"/>
          <w:szCs w:val="21"/>
          <w:u w:val="single"/>
          <w:lang w:val="en-US"/>
        </w:rPr>
        <w:t xml:space="preserve"> 宿州</w:t>
      </w:r>
      <w:r>
        <w:rPr>
          <w:rFonts w:hint="eastAsia"/>
          <w:sz w:val="21"/>
          <w:szCs w:val="21"/>
        </w:rPr>
        <w:t>仲裁委员会申请仲裁。</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1</w:t>
      </w:r>
      <w:r>
        <w:rPr>
          <w:rFonts w:hint="eastAsia"/>
          <w:sz w:val="21"/>
          <w:szCs w:val="21"/>
        </w:rPr>
        <w:t>6</w:t>
      </w:r>
      <w:r>
        <w:rPr>
          <w:sz w:val="21"/>
          <w:szCs w:val="21"/>
        </w:rPr>
        <w:t>.</w:t>
      </w:r>
      <w:r>
        <w:rPr>
          <w:rFonts w:hint="eastAsia"/>
          <w:sz w:val="21"/>
          <w:szCs w:val="21"/>
        </w:rPr>
        <w:t>2在仲裁期间，合同应继续履行。</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17、违约终止合同</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17</w:t>
      </w:r>
      <w:r>
        <w:rPr>
          <w:sz w:val="21"/>
          <w:szCs w:val="21"/>
        </w:rPr>
        <w:t>.1</w:t>
      </w:r>
      <w:r>
        <w:rPr>
          <w:rFonts w:hint="eastAsia"/>
          <w:sz w:val="21"/>
          <w:szCs w:val="21"/>
        </w:rPr>
        <w:t>在采购人对中标供应商违约而采取的任何补救措施不受影响的情况下，采购人可向中标供应商发出终止部分或全部合同的书面通知书。</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（1）如果中标供应商未能按合同规定的期限或采购人同意延长的限期内提供部分或全部货物；</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（2）中标供应商在收到采购人发出的违约通知后20天内，或经采购人书面认可延长的时间内未能纠正其过失；</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（3）如果中标供应商未能履行合同规定的其他义务。</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17</w:t>
      </w:r>
      <w:r>
        <w:rPr>
          <w:sz w:val="21"/>
          <w:szCs w:val="21"/>
        </w:rPr>
        <w:t>.2</w:t>
      </w:r>
      <w:r>
        <w:rPr>
          <w:rFonts w:hint="eastAsia"/>
          <w:sz w:val="21"/>
          <w:szCs w:val="21"/>
        </w:rPr>
        <w:t>在采购人根据上述第17</w:t>
      </w:r>
      <w:r>
        <w:rPr>
          <w:sz w:val="21"/>
          <w:szCs w:val="21"/>
        </w:rPr>
        <w:t>.1</w:t>
      </w:r>
      <w:r>
        <w:rPr>
          <w:rFonts w:hint="eastAsia"/>
          <w:sz w:val="21"/>
          <w:szCs w:val="21"/>
        </w:rPr>
        <w:t>条规定，终止了全部或部分合同后，采购人可以依其认为适当的条件和方法购买类似未交的货物，中标供应商应对采购人购买类似货物所超出的费用部分负责，并继续执行合同中未终止部分。</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18、破产终止合同</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18</w:t>
      </w:r>
      <w:r>
        <w:rPr>
          <w:sz w:val="21"/>
          <w:szCs w:val="21"/>
        </w:rPr>
        <w:t>.1</w:t>
      </w:r>
      <w:r>
        <w:rPr>
          <w:rFonts w:hint="eastAsia"/>
          <w:sz w:val="21"/>
          <w:szCs w:val="21"/>
        </w:rPr>
        <w:t>如果中标供应商破产或无清偿能力时，采购人可在任何时候以书面形式通知中标供应商终止合同，终止该合同将不损害或影响采购人已经采取或将要采取的补救措施的权利。</w:t>
      </w:r>
    </w:p>
    <w:p w:rsidR="000F0984" w:rsidRDefault="001806EA">
      <w:pPr>
        <w:tabs>
          <w:tab w:val="left" w:pos="440"/>
        </w:tabs>
        <w:autoSpaceDE/>
        <w:autoSpaceDN/>
        <w:spacing w:line="360" w:lineRule="auto"/>
        <w:ind w:rightChars="504" w:right="1109"/>
        <w:rPr>
          <w:b/>
          <w:sz w:val="21"/>
          <w:szCs w:val="21"/>
        </w:rPr>
      </w:pPr>
      <w:r>
        <w:rPr>
          <w:rFonts w:hint="eastAsia"/>
          <w:b/>
          <w:sz w:val="21"/>
          <w:szCs w:val="21"/>
        </w:rPr>
        <w:t>19、转让</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19</w:t>
      </w:r>
      <w:r>
        <w:rPr>
          <w:sz w:val="21"/>
          <w:szCs w:val="21"/>
        </w:rPr>
        <w:t>.1</w:t>
      </w:r>
      <w:r>
        <w:rPr>
          <w:rFonts w:hint="eastAsia"/>
          <w:sz w:val="21"/>
          <w:szCs w:val="21"/>
        </w:rPr>
        <w:t>除采购人事先书面同意外，中标供应商不得部分转让或全部转让其应履行的合同义务。</w:t>
      </w:r>
    </w:p>
    <w:p w:rsidR="000F0984" w:rsidRDefault="001806EA">
      <w:pPr>
        <w:tabs>
          <w:tab w:val="left" w:pos="440"/>
        </w:tabs>
        <w:autoSpaceDE/>
        <w:autoSpaceDN/>
        <w:spacing w:line="360" w:lineRule="auto"/>
        <w:ind w:rightChars="504" w:right="1109"/>
        <w:rPr>
          <w:b/>
          <w:sz w:val="21"/>
          <w:szCs w:val="21"/>
        </w:rPr>
      </w:pPr>
      <w:r>
        <w:rPr>
          <w:rFonts w:hint="eastAsia"/>
          <w:b/>
          <w:sz w:val="21"/>
          <w:szCs w:val="21"/>
          <w:lang w:val="en-US"/>
        </w:rPr>
        <w:t>20、</w:t>
      </w:r>
      <w:r>
        <w:rPr>
          <w:rFonts w:hint="eastAsia"/>
          <w:b/>
          <w:sz w:val="21"/>
          <w:szCs w:val="21"/>
        </w:rPr>
        <w:t>验收</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20.1采购人依法组织履约验收工作。采购人应当根据采购项目的具体情况，自行组织项目验收或者委托采购代理机构验收。采购人委托采购代理机构进行履约验收的，应当对验收结果进行书面确认。 </w:t>
      </w:r>
    </w:p>
    <w:p w:rsidR="000F0984" w:rsidRDefault="001806EA">
      <w:pPr>
        <w:tabs>
          <w:tab w:val="left" w:pos="440"/>
        </w:tabs>
        <w:autoSpaceDE/>
        <w:autoSpaceDN/>
        <w:spacing w:line="360" w:lineRule="auto"/>
        <w:ind w:rightChars="504" w:right="1109" w:firstLineChars="200" w:firstLine="420"/>
        <w:rPr>
          <w:sz w:val="30"/>
          <w:szCs w:val="30"/>
        </w:rPr>
      </w:pPr>
      <w:r>
        <w:rPr>
          <w:rFonts w:hint="eastAsia"/>
          <w:sz w:val="21"/>
          <w:szCs w:val="21"/>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sz w:val="30"/>
          <w:szCs w:val="30"/>
        </w:rPr>
        <w:t>。 </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20.5验收合格的项目，采购人应当根据采购合同的约定及时向供应商支付采购资金。验收不合</w:t>
      </w:r>
      <w:r>
        <w:rPr>
          <w:rFonts w:hint="eastAsia"/>
          <w:sz w:val="21"/>
          <w:szCs w:val="21"/>
        </w:rPr>
        <w:lastRenderedPageBreak/>
        <w:t>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rsidR="000F0984" w:rsidRDefault="001806EA">
      <w:pPr>
        <w:tabs>
          <w:tab w:val="left" w:pos="440"/>
        </w:tabs>
        <w:autoSpaceDE/>
        <w:autoSpaceDN/>
        <w:spacing w:line="360" w:lineRule="auto"/>
        <w:ind w:rightChars="504" w:right="1109"/>
        <w:rPr>
          <w:b/>
          <w:sz w:val="21"/>
          <w:szCs w:val="21"/>
        </w:rPr>
      </w:pPr>
      <w:r>
        <w:rPr>
          <w:b/>
          <w:sz w:val="21"/>
          <w:szCs w:val="21"/>
        </w:rPr>
        <w:t>2</w:t>
      </w:r>
      <w:r>
        <w:rPr>
          <w:rFonts w:hint="eastAsia"/>
          <w:b/>
          <w:sz w:val="21"/>
          <w:szCs w:val="21"/>
        </w:rPr>
        <w:t>1、合同生效及其它</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21</w:t>
      </w:r>
      <w:r>
        <w:rPr>
          <w:sz w:val="21"/>
          <w:szCs w:val="21"/>
        </w:rPr>
        <w:t>.1</w:t>
      </w:r>
      <w:r>
        <w:rPr>
          <w:rFonts w:hint="eastAsia"/>
          <w:sz w:val="21"/>
          <w:szCs w:val="21"/>
        </w:rPr>
        <w:t>合同应在买卖双方和采购代理机构、盖章，并在中标供应商交纳履约保证金后即开始生效。</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21.2本合同一式</w:t>
      </w:r>
      <w:r>
        <w:rPr>
          <w:rFonts w:hint="eastAsia"/>
          <w:sz w:val="21"/>
          <w:szCs w:val="21"/>
          <w:lang w:val="en-US"/>
        </w:rPr>
        <w:t>三</w:t>
      </w:r>
      <w:r>
        <w:rPr>
          <w:rFonts w:hint="eastAsia"/>
          <w:sz w:val="21"/>
          <w:szCs w:val="21"/>
        </w:rPr>
        <w:t xml:space="preserve">份，以中文书就，采购人、中标供应商、采购代理机构各执一份。        </w:t>
      </w:r>
    </w:p>
    <w:p w:rsidR="000F0984" w:rsidRDefault="001806EA">
      <w:pPr>
        <w:tabs>
          <w:tab w:val="left" w:pos="440"/>
        </w:tabs>
        <w:autoSpaceDE/>
        <w:autoSpaceDN/>
        <w:spacing w:line="360" w:lineRule="auto"/>
        <w:ind w:rightChars="504" w:right="1109" w:firstLineChars="200" w:firstLine="420"/>
        <w:rPr>
          <w:sz w:val="21"/>
          <w:szCs w:val="21"/>
        </w:rPr>
      </w:pPr>
      <w:r>
        <w:rPr>
          <w:sz w:val="21"/>
          <w:szCs w:val="21"/>
        </w:rPr>
        <w:t>2</w:t>
      </w:r>
      <w:r>
        <w:rPr>
          <w:rFonts w:hint="eastAsia"/>
          <w:sz w:val="21"/>
          <w:szCs w:val="21"/>
        </w:rPr>
        <w:t>1.3如需修改或补充合同内容，应经双方协商签署书面修改或补充协议。该协议将作为本合同不可分割的一部分。</w:t>
      </w:r>
    </w:p>
    <w:p w:rsidR="000F0984" w:rsidRDefault="001806EA">
      <w:pPr>
        <w:rPr>
          <w:sz w:val="28"/>
          <w:szCs w:val="28"/>
        </w:rPr>
      </w:pPr>
      <w:bookmarkStart w:id="55" w:name="_Toc499052467"/>
      <w:bookmarkStart w:id="56" w:name="_Toc496200332"/>
      <w:bookmarkStart w:id="57" w:name="_Hlk450145796"/>
      <w:bookmarkStart w:id="58" w:name="_Toc494280277"/>
      <w:bookmarkStart w:id="59" w:name="_Toc289237819"/>
      <w:bookmarkStart w:id="60" w:name="_Toc8372"/>
      <w:bookmarkStart w:id="61" w:name="_Toc496200444"/>
      <w:bookmarkStart w:id="62" w:name="_Toc272141468"/>
      <w:bookmarkStart w:id="63" w:name="_Toc32455"/>
      <w:r>
        <w:rPr>
          <w:rFonts w:hint="eastAsia"/>
          <w:sz w:val="28"/>
          <w:szCs w:val="28"/>
        </w:rPr>
        <w:br w:type="page"/>
      </w:r>
    </w:p>
    <w:p w:rsidR="000F0984" w:rsidRDefault="001806EA">
      <w:pPr>
        <w:pStyle w:val="3"/>
        <w:tabs>
          <w:tab w:val="left" w:pos="440"/>
        </w:tabs>
        <w:autoSpaceDE/>
        <w:autoSpaceDN/>
        <w:ind w:rightChars="504" w:right="1109"/>
        <w:rPr>
          <w:sz w:val="28"/>
          <w:szCs w:val="28"/>
        </w:rPr>
      </w:pPr>
      <w:r>
        <w:rPr>
          <w:rFonts w:hint="eastAsia"/>
          <w:sz w:val="28"/>
          <w:szCs w:val="28"/>
        </w:rPr>
        <w:lastRenderedPageBreak/>
        <w:t>三、合同格式</w:t>
      </w:r>
      <w:bookmarkEnd w:id="55"/>
      <w:bookmarkEnd w:id="56"/>
      <w:bookmarkEnd w:id="57"/>
      <w:bookmarkEnd w:id="58"/>
      <w:bookmarkEnd w:id="59"/>
      <w:bookmarkEnd w:id="60"/>
      <w:bookmarkEnd w:id="61"/>
      <w:bookmarkEnd w:id="62"/>
      <w:bookmarkEnd w:id="63"/>
    </w:p>
    <w:p w:rsidR="000F0984" w:rsidRDefault="001806EA">
      <w:pPr>
        <w:tabs>
          <w:tab w:val="left" w:pos="440"/>
        </w:tabs>
        <w:autoSpaceDE/>
        <w:autoSpaceDN/>
        <w:spacing w:line="360" w:lineRule="auto"/>
        <w:ind w:rightChars="504" w:right="1109"/>
        <w:rPr>
          <w:sz w:val="21"/>
          <w:szCs w:val="21"/>
        </w:rPr>
      </w:pPr>
      <w:r>
        <w:rPr>
          <w:rFonts w:hint="eastAsia"/>
          <w:sz w:val="21"/>
          <w:szCs w:val="21"/>
        </w:rPr>
        <w:t xml:space="preserve">采  购  人（甲方）： </w:t>
      </w:r>
      <w:r>
        <w:rPr>
          <w:rFonts w:hint="eastAsia"/>
          <w:sz w:val="21"/>
          <w:szCs w:val="21"/>
          <w:u w:val="single"/>
        </w:rPr>
        <w:t xml:space="preserve">                                        </w:t>
      </w:r>
      <w:r>
        <w:rPr>
          <w:rFonts w:hint="eastAsia"/>
          <w:sz w:val="21"/>
          <w:szCs w:val="21"/>
        </w:rPr>
        <w:t xml:space="preserve"> </w:t>
      </w:r>
    </w:p>
    <w:p w:rsidR="000F0984" w:rsidRDefault="001806EA" w:rsidP="00CB7D37">
      <w:pPr>
        <w:tabs>
          <w:tab w:val="left" w:pos="440"/>
        </w:tabs>
        <w:autoSpaceDE/>
        <w:autoSpaceDN/>
        <w:spacing w:line="360" w:lineRule="auto"/>
        <w:ind w:left="840" w:rightChars="504" w:right="1109" w:hangingChars="400" w:hanging="840"/>
        <w:rPr>
          <w:sz w:val="21"/>
          <w:szCs w:val="21"/>
        </w:rPr>
      </w:pPr>
      <w:r>
        <w:rPr>
          <w:rFonts w:hint="eastAsia"/>
          <w:sz w:val="21"/>
          <w:szCs w:val="21"/>
        </w:rPr>
        <w:t xml:space="preserve">中标供应商（乙方）： </w:t>
      </w:r>
      <w:r>
        <w:rPr>
          <w:rFonts w:hint="eastAsia"/>
          <w:sz w:val="21"/>
          <w:szCs w:val="21"/>
          <w:u w:val="single"/>
        </w:rPr>
        <w:t xml:space="preserve">                                        </w:t>
      </w:r>
      <w:r>
        <w:rPr>
          <w:rFonts w:hint="eastAsia"/>
          <w:sz w:val="21"/>
          <w:szCs w:val="21"/>
        </w:rPr>
        <w:t xml:space="preserve"> </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甲方通过</w:t>
      </w:r>
      <w:r>
        <w:rPr>
          <w:rFonts w:hint="eastAsia"/>
          <w:sz w:val="21"/>
          <w:szCs w:val="21"/>
          <w:u w:val="single"/>
        </w:rPr>
        <w:t xml:space="preserve">         </w:t>
      </w:r>
      <w:r>
        <w:rPr>
          <w:rFonts w:hint="eastAsia"/>
          <w:sz w:val="21"/>
          <w:szCs w:val="21"/>
        </w:rPr>
        <w:t>组织的</w:t>
      </w:r>
      <w:r>
        <w:rPr>
          <w:rFonts w:hint="eastAsia"/>
          <w:sz w:val="21"/>
          <w:szCs w:val="21"/>
          <w:lang w:val="en-US"/>
        </w:rPr>
        <w:t>采购</w:t>
      </w:r>
      <w:r>
        <w:rPr>
          <w:rFonts w:hint="eastAsia"/>
          <w:sz w:val="21"/>
          <w:szCs w:val="21"/>
        </w:rPr>
        <w:t>活动，决定将本项目采购合同授予乙方。为进一步明确双方的责任，确保合同的顺利履行，甲乙双方商定同意按如下条款和条件签订本合同：</w:t>
      </w:r>
    </w:p>
    <w:p w:rsidR="000F0984" w:rsidRDefault="001806EA">
      <w:pPr>
        <w:numPr>
          <w:ilvl w:val="0"/>
          <w:numId w:val="28"/>
        </w:numPr>
        <w:tabs>
          <w:tab w:val="left" w:pos="440"/>
        </w:tabs>
        <w:autoSpaceDE/>
        <w:autoSpaceDN/>
        <w:spacing w:line="360" w:lineRule="auto"/>
        <w:ind w:rightChars="504" w:right="1109"/>
        <w:rPr>
          <w:b/>
          <w:bCs/>
          <w:sz w:val="21"/>
          <w:szCs w:val="21"/>
        </w:rPr>
      </w:pPr>
      <w:r>
        <w:rPr>
          <w:rFonts w:hint="eastAsia"/>
          <w:b/>
          <w:bCs/>
          <w:sz w:val="21"/>
          <w:szCs w:val="21"/>
        </w:rPr>
        <w:t>合同文件</w:t>
      </w:r>
    </w:p>
    <w:p w:rsidR="000F0984" w:rsidRDefault="001806EA">
      <w:pPr>
        <w:tabs>
          <w:tab w:val="left" w:pos="440"/>
        </w:tabs>
        <w:autoSpaceDE/>
        <w:autoSpaceDN/>
        <w:spacing w:line="360" w:lineRule="auto"/>
        <w:ind w:left="643" w:rightChars="504" w:right="1109"/>
        <w:rPr>
          <w:sz w:val="21"/>
          <w:szCs w:val="21"/>
        </w:rPr>
      </w:pPr>
      <w:r>
        <w:rPr>
          <w:rFonts w:hint="eastAsia"/>
          <w:sz w:val="21"/>
          <w:szCs w:val="21"/>
        </w:rPr>
        <w:t>下列文件是构成本合同不可分割的部分：</w:t>
      </w:r>
    </w:p>
    <w:p w:rsidR="000F0984" w:rsidRDefault="001806EA">
      <w:pPr>
        <w:tabs>
          <w:tab w:val="left" w:pos="440"/>
        </w:tabs>
        <w:autoSpaceDE/>
        <w:autoSpaceDN/>
        <w:spacing w:line="360" w:lineRule="auto"/>
        <w:ind w:left="643" w:rightChars="504" w:right="1109"/>
        <w:rPr>
          <w:sz w:val="21"/>
          <w:szCs w:val="21"/>
        </w:rPr>
      </w:pPr>
      <w:r>
        <w:rPr>
          <w:rFonts w:hint="eastAsia"/>
          <w:sz w:val="21"/>
          <w:szCs w:val="21"/>
        </w:rPr>
        <w:t>（1）合同条款及前附表；</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（2）中标供应商提交的</w:t>
      </w:r>
      <w:r>
        <w:rPr>
          <w:rFonts w:hint="eastAsia"/>
          <w:sz w:val="21"/>
          <w:szCs w:val="21"/>
          <w:lang w:val="en-US"/>
        </w:rPr>
        <w:t>磋商响应文件</w:t>
      </w:r>
      <w:r>
        <w:rPr>
          <w:rFonts w:hint="eastAsia"/>
          <w:sz w:val="21"/>
          <w:szCs w:val="21"/>
        </w:rPr>
        <w:t>和投标报价表；</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（3）中标通知书。</w:t>
      </w:r>
    </w:p>
    <w:p w:rsidR="000F0984" w:rsidRDefault="001806EA">
      <w:pPr>
        <w:tabs>
          <w:tab w:val="left" w:pos="440"/>
        </w:tabs>
        <w:autoSpaceDE/>
        <w:autoSpaceDN/>
        <w:spacing w:line="360" w:lineRule="auto"/>
        <w:ind w:rightChars="504" w:right="1109" w:firstLineChars="200" w:firstLine="422"/>
        <w:rPr>
          <w:b/>
          <w:sz w:val="21"/>
          <w:szCs w:val="21"/>
        </w:rPr>
      </w:pPr>
      <w:r>
        <w:rPr>
          <w:rFonts w:hint="eastAsia"/>
          <w:b/>
          <w:sz w:val="21"/>
          <w:szCs w:val="21"/>
        </w:rPr>
        <w:t>2</w:t>
      </w:r>
      <w:r>
        <w:rPr>
          <w:b/>
          <w:sz w:val="21"/>
          <w:szCs w:val="21"/>
        </w:rPr>
        <w:t>.</w:t>
      </w:r>
      <w:r>
        <w:rPr>
          <w:rFonts w:hint="eastAsia"/>
          <w:b/>
          <w:sz w:val="21"/>
          <w:szCs w:val="21"/>
        </w:rPr>
        <w:t>合同范围和条件</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本合同的范围和条件应与上述合同文件的规定相一致。</w:t>
      </w:r>
    </w:p>
    <w:p w:rsidR="000F0984" w:rsidRDefault="001806EA">
      <w:pPr>
        <w:tabs>
          <w:tab w:val="left" w:pos="440"/>
        </w:tabs>
        <w:autoSpaceDE/>
        <w:autoSpaceDN/>
        <w:spacing w:line="360" w:lineRule="auto"/>
        <w:ind w:rightChars="504" w:right="1109" w:firstLineChars="200" w:firstLine="422"/>
        <w:rPr>
          <w:b/>
          <w:sz w:val="21"/>
          <w:szCs w:val="21"/>
        </w:rPr>
      </w:pPr>
      <w:r>
        <w:rPr>
          <w:rFonts w:hint="eastAsia"/>
          <w:b/>
          <w:sz w:val="21"/>
          <w:szCs w:val="21"/>
        </w:rPr>
        <w:t>3</w:t>
      </w:r>
      <w:r>
        <w:rPr>
          <w:b/>
          <w:sz w:val="21"/>
          <w:szCs w:val="21"/>
        </w:rPr>
        <w:t>.</w:t>
      </w:r>
      <w:r>
        <w:rPr>
          <w:rFonts w:hint="eastAsia"/>
          <w:b/>
          <w:sz w:val="21"/>
          <w:szCs w:val="21"/>
        </w:rPr>
        <w:t>货物及数量</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本合同所提供的货物及数量详见“货物服务报价表”。</w:t>
      </w:r>
    </w:p>
    <w:p w:rsidR="000F0984" w:rsidRDefault="001806EA">
      <w:pPr>
        <w:tabs>
          <w:tab w:val="left" w:pos="440"/>
        </w:tabs>
        <w:autoSpaceDE/>
        <w:autoSpaceDN/>
        <w:spacing w:line="360" w:lineRule="auto"/>
        <w:ind w:rightChars="504" w:right="1109" w:firstLineChars="200" w:firstLine="422"/>
        <w:rPr>
          <w:b/>
          <w:sz w:val="21"/>
          <w:szCs w:val="21"/>
        </w:rPr>
      </w:pPr>
      <w:r>
        <w:rPr>
          <w:rFonts w:hint="eastAsia"/>
          <w:b/>
          <w:sz w:val="21"/>
          <w:szCs w:val="21"/>
        </w:rPr>
        <w:t>4</w:t>
      </w:r>
      <w:r>
        <w:rPr>
          <w:b/>
          <w:sz w:val="21"/>
          <w:szCs w:val="21"/>
        </w:rPr>
        <w:t>.</w:t>
      </w:r>
      <w:r>
        <w:rPr>
          <w:rFonts w:hint="eastAsia"/>
          <w:b/>
          <w:sz w:val="21"/>
          <w:szCs w:val="21"/>
        </w:rPr>
        <w:t>合同金额</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合同总金额为（人民币）</w:t>
      </w:r>
      <w:r>
        <w:rPr>
          <w:rFonts w:hint="eastAsia"/>
          <w:sz w:val="21"/>
          <w:szCs w:val="21"/>
          <w:u w:val="single"/>
        </w:rPr>
        <w:t xml:space="preserve">               </w:t>
      </w:r>
      <w:r>
        <w:rPr>
          <w:rFonts w:hint="eastAsia"/>
          <w:sz w:val="21"/>
          <w:szCs w:val="21"/>
        </w:rPr>
        <w:t>元。</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大写：</w:t>
      </w:r>
      <w:r>
        <w:rPr>
          <w:rFonts w:hint="eastAsia"/>
          <w:sz w:val="21"/>
          <w:szCs w:val="21"/>
          <w:u w:val="single"/>
        </w:rPr>
        <w:t xml:space="preserve">                               </w:t>
      </w:r>
      <w:r>
        <w:rPr>
          <w:rFonts w:hint="eastAsia"/>
          <w:sz w:val="21"/>
          <w:szCs w:val="21"/>
        </w:rPr>
        <w:t>。</w:t>
      </w:r>
    </w:p>
    <w:p w:rsidR="000F0984" w:rsidRDefault="001806EA">
      <w:pPr>
        <w:tabs>
          <w:tab w:val="left" w:pos="440"/>
        </w:tabs>
        <w:autoSpaceDE/>
        <w:autoSpaceDN/>
        <w:spacing w:line="360" w:lineRule="auto"/>
        <w:ind w:rightChars="504" w:right="1109" w:firstLineChars="200" w:firstLine="422"/>
        <w:rPr>
          <w:b/>
          <w:sz w:val="21"/>
          <w:szCs w:val="21"/>
        </w:rPr>
      </w:pPr>
      <w:r>
        <w:rPr>
          <w:rFonts w:hint="eastAsia"/>
          <w:b/>
          <w:sz w:val="21"/>
          <w:szCs w:val="21"/>
        </w:rPr>
        <w:t>5</w:t>
      </w:r>
      <w:r>
        <w:rPr>
          <w:b/>
          <w:sz w:val="21"/>
          <w:szCs w:val="21"/>
        </w:rPr>
        <w:t>.</w:t>
      </w:r>
      <w:r>
        <w:rPr>
          <w:rFonts w:hint="eastAsia"/>
          <w:b/>
          <w:sz w:val="21"/>
          <w:szCs w:val="21"/>
        </w:rPr>
        <w:t>付款条件</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付款条件在合同条款前附表中有明确规定。</w:t>
      </w:r>
    </w:p>
    <w:p w:rsidR="000F0984" w:rsidRDefault="001806EA">
      <w:pPr>
        <w:tabs>
          <w:tab w:val="left" w:pos="440"/>
        </w:tabs>
        <w:autoSpaceDE/>
        <w:autoSpaceDN/>
        <w:spacing w:line="360" w:lineRule="auto"/>
        <w:ind w:rightChars="504" w:right="1109" w:firstLineChars="200" w:firstLine="422"/>
        <w:rPr>
          <w:b/>
          <w:sz w:val="21"/>
          <w:szCs w:val="21"/>
        </w:rPr>
      </w:pPr>
      <w:r>
        <w:rPr>
          <w:b/>
          <w:sz w:val="21"/>
          <w:szCs w:val="21"/>
        </w:rPr>
        <w:t>6.</w:t>
      </w:r>
      <w:r>
        <w:rPr>
          <w:rFonts w:hint="eastAsia"/>
          <w:b/>
          <w:sz w:val="21"/>
          <w:szCs w:val="21"/>
        </w:rPr>
        <w:t>交货时间</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本合同货物的交货地点在“货物服务报价表”中有明确规定。</w:t>
      </w:r>
    </w:p>
    <w:p w:rsidR="000F0984" w:rsidRDefault="001806EA">
      <w:pPr>
        <w:tabs>
          <w:tab w:val="left" w:pos="440"/>
        </w:tabs>
        <w:autoSpaceDE/>
        <w:autoSpaceDN/>
        <w:spacing w:line="360" w:lineRule="auto"/>
        <w:ind w:rightChars="504" w:right="1109" w:firstLineChars="200" w:firstLine="422"/>
        <w:rPr>
          <w:b/>
          <w:sz w:val="21"/>
          <w:szCs w:val="21"/>
        </w:rPr>
      </w:pPr>
      <w:r>
        <w:rPr>
          <w:b/>
          <w:sz w:val="21"/>
          <w:szCs w:val="21"/>
        </w:rPr>
        <w:t>7.</w:t>
      </w:r>
      <w:r>
        <w:rPr>
          <w:rFonts w:hint="eastAsia"/>
          <w:b/>
          <w:sz w:val="21"/>
          <w:szCs w:val="21"/>
        </w:rPr>
        <w:t>合同生效</w:t>
      </w:r>
    </w:p>
    <w:p w:rsidR="000F0984" w:rsidRDefault="001806EA">
      <w:pPr>
        <w:tabs>
          <w:tab w:val="left" w:pos="440"/>
        </w:tabs>
        <w:autoSpaceDE/>
        <w:autoSpaceDN/>
        <w:spacing w:line="360" w:lineRule="auto"/>
        <w:ind w:rightChars="504" w:right="1109" w:firstLineChars="200" w:firstLine="420"/>
        <w:rPr>
          <w:sz w:val="21"/>
          <w:szCs w:val="21"/>
        </w:rPr>
      </w:pPr>
      <w:r>
        <w:rPr>
          <w:rFonts w:hint="eastAsia"/>
          <w:sz w:val="21"/>
          <w:szCs w:val="21"/>
        </w:rPr>
        <w:t>本合同经</w:t>
      </w:r>
      <w:r>
        <w:rPr>
          <w:rFonts w:hint="eastAsia"/>
          <w:sz w:val="21"/>
          <w:szCs w:val="21"/>
          <w:lang w:val="en-US"/>
        </w:rPr>
        <w:t>三</w:t>
      </w:r>
      <w:r>
        <w:rPr>
          <w:rFonts w:hint="eastAsia"/>
          <w:sz w:val="21"/>
          <w:szCs w:val="21"/>
        </w:rPr>
        <w:t>方合法代表签字、单位盖章，并在采购人收到中标供应商提交的履约保证金后生效。</w:t>
      </w:r>
    </w:p>
    <w:p w:rsidR="000F0984" w:rsidRDefault="001806EA">
      <w:pPr>
        <w:tabs>
          <w:tab w:val="left" w:pos="440"/>
        </w:tabs>
        <w:autoSpaceDE/>
        <w:autoSpaceDN/>
        <w:ind w:rightChars="504" w:right="1109"/>
        <w:jc w:val="both"/>
        <w:rPr>
          <w:sz w:val="21"/>
          <w:szCs w:val="21"/>
        </w:rPr>
      </w:pPr>
      <w:r>
        <w:rPr>
          <w:rFonts w:hint="eastAsia"/>
          <w:sz w:val="21"/>
          <w:szCs w:val="21"/>
        </w:rPr>
        <w:t xml:space="preserve">采购人（甲方）：             </w:t>
      </w:r>
      <w:r>
        <w:rPr>
          <w:rFonts w:hint="eastAsia"/>
          <w:sz w:val="21"/>
          <w:szCs w:val="21"/>
          <w:lang w:val="en-US"/>
        </w:rPr>
        <w:t xml:space="preserve">                </w:t>
      </w:r>
      <w:r>
        <w:rPr>
          <w:rFonts w:hint="eastAsia"/>
          <w:sz w:val="21"/>
          <w:szCs w:val="21"/>
        </w:rPr>
        <w:t xml:space="preserve">中标供应商（乙方）：             </w:t>
      </w:r>
    </w:p>
    <w:p w:rsidR="000F0984" w:rsidRDefault="001806EA">
      <w:pPr>
        <w:tabs>
          <w:tab w:val="left" w:pos="440"/>
        </w:tabs>
        <w:autoSpaceDE/>
        <w:autoSpaceDN/>
        <w:ind w:rightChars="504" w:right="1109"/>
        <w:jc w:val="both"/>
        <w:rPr>
          <w:sz w:val="21"/>
          <w:szCs w:val="21"/>
        </w:rPr>
      </w:pPr>
      <w:r>
        <w:rPr>
          <w:rFonts w:hint="eastAsia"/>
          <w:sz w:val="21"/>
          <w:szCs w:val="21"/>
        </w:rPr>
        <w:t xml:space="preserve">单位盖章：                   </w:t>
      </w:r>
      <w:r>
        <w:rPr>
          <w:rFonts w:hint="eastAsia"/>
          <w:sz w:val="21"/>
          <w:szCs w:val="21"/>
          <w:lang w:val="en-US"/>
        </w:rPr>
        <w:t xml:space="preserve">                </w:t>
      </w:r>
      <w:r>
        <w:rPr>
          <w:rFonts w:hint="eastAsia"/>
          <w:sz w:val="21"/>
          <w:szCs w:val="21"/>
        </w:rPr>
        <w:t xml:space="preserve">单位盖章：         </w:t>
      </w:r>
    </w:p>
    <w:p w:rsidR="000F0984" w:rsidRDefault="001806EA">
      <w:pPr>
        <w:tabs>
          <w:tab w:val="left" w:pos="440"/>
        </w:tabs>
        <w:autoSpaceDE/>
        <w:autoSpaceDN/>
        <w:ind w:rightChars="504" w:right="1109"/>
        <w:jc w:val="both"/>
        <w:rPr>
          <w:sz w:val="21"/>
          <w:szCs w:val="21"/>
        </w:rPr>
      </w:pPr>
      <w:r>
        <w:rPr>
          <w:rFonts w:hint="eastAsia"/>
          <w:sz w:val="21"/>
          <w:szCs w:val="21"/>
          <w:lang w:val="en-US"/>
        </w:rPr>
        <w:t>法定代表人</w:t>
      </w:r>
      <w:r>
        <w:rPr>
          <w:rFonts w:hint="eastAsia"/>
          <w:sz w:val="21"/>
          <w:szCs w:val="21"/>
        </w:rPr>
        <w:t xml:space="preserve">或授权人（签字）：                 </w:t>
      </w:r>
      <w:r>
        <w:rPr>
          <w:rFonts w:hint="eastAsia"/>
          <w:sz w:val="21"/>
          <w:szCs w:val="21"/>
          <w:lang w:val="en-US"/>
        </w:rPr>
        <w:t>法定代表人</w:t>
      </w:r>
      <w:r>
        <w:rPr>
          <w:rFonts w:hint="eastAsia"/>
          <w:sz w:val="21"/>
          <w:szCs w:val="21"/>
        </w:rPr>
        <w:t>或授权人（签字）：</w:t>
      </w:r>
    </w:p>
    <w:p w:rsidR="000F0984" w:rsidRDefault="001806EA">
      <w:pPr>
        <w:tabs>
          <w:tab w:val="left" w:pos="440"/>
        </w:tabs>
        <w:autoSpaceDE/>
        <w:autoSpaceDN/>
        <w:ind w:rightChars="504" w:right="1109"/>
        <w:jc w:val="both"/>
        <w:rPr>
          <w:sz w:val="21"/>
          <w:szCs w:val="21"/>
        </w:rPr>
      </w:pPr>
      <w:r>
        <w:rPr>
          <w:rFonts w:hint="eastAsia"/>
          <w:sz w:val="21"/>
          <w:szCs w:val="21"/>
        </w:rPr>
        <w:t xml:space="preserve">联系电话：                   </w:t>
      </w:r>
      <w:r>
        <w:rPr>
          <w:rFonts w:hint="eastAsia"/>
          <w:sz w:val="21"/>
          <w:szCs w:val="21"/>
          <w:lang w:val="en-US"/>
        </w:rPr>
        <w:t xml:space="preserve">                </w:t>
      </w:r>
      <w:r>
        <w:rPr>
          <w:rFonts w:hint="eastAsia"/>
          <w:sz w:val="21"/>
          <w:szCs w:val="21"/>
        </w:rPr>
        <w:t xml:space="preserve">联系电话：                    </w:t>
      </w:r>
    </w:p>
    <w:p w:rsidR="000F0984" w:rsidRDefault="001806EA">
      <w:pPr>
        <w:tabs>
          <w:tab w:val="left" w:pos="440"/>
        </w:tabs>
        <w:autoSpaceDE/>
        <w:autoSpaceDN/>
        <w:ind w:rightChars="504" w:right="1109"/>
        <w:jc w:val="both"/>
        <w:rPr>
          <w:sz w:val="21"/>
          <w:szCs w:val="21"/>
        </w:rPr>
      </w:pPr>
      <w:r>
        <w:rPr>
          <w:rFonts w:hint="eastAsia"/>
          <w:sz w:val="21"/>
          <w:szCs w:val="21"/>
        </w:rPr>
        <w:t xml:space="preserve">日期：   </w:t>
      </w:r>
      <w:r>
        <w:rPr>
          <w:rFonts w:hint="eastAsia"/>
          <w:sz w:val="21"/>
          <w:szCs w:val="21"/>
          <w:lang w:val="en-US"/>
        </w:rPr>
        <w:t xml:space="preserve">  </w:t>
      </w:r>
      <w:r>
        <w:rPr>
          <w:rFonts w:hint="eastAsia"/>
          <w:sz w:val="21"/>
          <w:szCs w:val="21"/>
        </w:rPr>
        <w:t xml:space="preserve"> 年 </w:t>
      </w:r>
      <w:r>
        <w:rPr>
          <w:rFonts w:hint="eastAsia"/>
          <w:sz w:val="21"/>
          <w:szCs w:val="21"/>
          <w:lang w:val="en-US"/>
        </w:rPr>
        <w:t xml:space="preserve">  </w:t>
      </w:r>
      <w:r>
        <w:rPr>
          <w:rFonts w:hint="eastAsia"/>
          <w:sz w:val="21"/>
          <w:szCs w:val="21"/>
        </w:rPr>
        <w:t xml:space="preserve">  月</w:t>
      </w:r>
      <w:r>
        <w:rPr>
          <w:rFonts w:hint="eastAsia"/>
          <w:sz w:val="21"/>
          <w:szCs w:val="21"/>
          <w:lang w:val="en-US"/>
        </w:rPr>
        <w:t xml:space="preserve">  </w:t>
      </w:r>
      <w:r>
        <w:rPr>
          <w:rFonts w:hint="eastAsia"/>
          <w:sz w:val="21"/>
          <w:szCs w:val="21"/>
        </w:rPr>
        <w:t xml:space="preserve">   日     </w:t>
      </w:r>
      <w:r>
        <w:rPr>
          <w:rFonts w:hint="eastAsia"/>
          <w:sz w:val="21"/>
          <w:szCs w:val="21"/>
          <w:lang w:val="en-US"/>
        </w:rPr>
        <w:t xml:space="preserve">  </w:t>
      </w:r>
      <w:r>
        <w:rPr>
          <w:rFonts w:hint="eastAsia"/>
          <w:sz w:val="21"/>
          <w:szCs w:val="21"/>
        </w:rPr>
        <w:t xml:space="preserve"> </w:t>
      </w:r>
      <w:r>
        <w:rPr>
          <w:rFonts w:hint="eastAsia"/>
          <w:sz w:val="21"/>
          <w:szCs w:val="21"/>
          <w:lang w:val="en-US"/>
        </w:rPr>
        <w:t xml:space="preserve">        </w:t>
      </w:r>
      <w:r>
        <w:rPr>
          <w:rFonts w:hint="eastAsia"/>
          <w:sz w:val="21"/>
          <w:szCs w:val="21"/>
        </w:rPr>
        <w:t xml:space="preserve"> 日期： </w:t>
      </w:r>
      <w:r>
        <w:rPr>
          <w:rFonts w:hint="eastAsia"/>
          <w:sz w:val="21"/>
          <w:szCs w:val="21"/>
          <w:lang w:val="en-US"/>
        </w:rPr>
        <w:t xml:space="preserve">  </w:t>
      </w:r>
      <w:r>
        <w:rPr>
          <w:rFonts w:hint="eastAsia"/>
          <w:sz w:val="21"/>
          <w:szCs w:val="21"/>
        </w:rPr>
        <w:t xml:space="preserve">  年</w:t>
      </w:r>
      <w:r>
        <w:rPr>
          <w:rFonts w:hint="eastAsia"/>
          <w:sz w:val="21"/>
          <w:szCs w:val="21"/>
          <w:lang w:val="en-US"/>
        </w:rPr>
        <w:t xml:space="preserve">  </w:t>
      </w:r>
      <w:r>
        <w:rPr>
          <w:rFonts w:hint="eastAsia"/>
          <w:sz w:val="21"/>
          <w:szCs w:val="21"/>
        </w:rPr>
        <w:t xml:space="preserve">    月 </w:t>
      </w:r>
      <w:r>
        <w:rPr>
          <w:rFonts w:hint="eastAsia"/>
          <w:sz w:val="21"/>
          <w:szCs w:val="21"/>
          <w:lang w:val="en-US"/>
        </w:rPr>
        <w:t xml:space="preserve">   </w:t>
      </w:r>
      <w:r>
        <w:rPr>
          <w:rFonts w:hint="eastAsia"/>
          <w:sz w:val="21"/>
          <w:szCs w:val="21"/>
        </w:rPr>
        <w:t xml:space="preserve">  日  </w:t>
      </w:r>
      <w:r>
        <w:rPr>
          <w:rFonts w:hint="eastAsia"/>
          <w:sz w:val="30"/>
        </w:rPr>
        <w:t xml:space="preserve"> </w:t>
      </w:r>
    </w:p>
    <w:p w:rsidR="000F0984" w:rsidRDefault="001806EA">
      <w:pPr>
        <w:tabs>
          <w:tab w:val="left" w:pos="440"/>
        </w:tabs>
        <w:autoSpaceDE/>
        <w:autoSpaceDN/>
        <w:ind w:rightChars="504" w:right="1109"/>
        <w:jc w:val="both"/>
        <w:rPr>
          <w:sz w:val="21"/>
          <w:szCs w:val="21"/>
        </w:rPr>
      </w:pPr>
      <w:r>
        <w:rPr>
          <w:rFonts w:hint="eastAsia"/>
          <w:sz w:val="21"/>
          <w:szCs w:val="21"/>
        </w:rPr>
        <w:t xml:space="preserve">采购代理机构：                </w:t>
      </w:r>
      <w:r>
        <w:rPr>
          <w:rFonts w:hint="eastAsia"/>
          <w:sz w:val="21"/>
          <w:szCs w:val="21"/>
          <w:lang w:val="en-US"/>
        </w:rPr>
        <w:t xml:space="preserve">              </w:t>
      </w:r>
      <w:r>
        <w:rPr>
          <w:rFonts w:hint="eastAsia"/>
          <w:sz w:val="21"/>
          <w:szCs w:val="21"/>
        </w:rPr>
        <w:t xml:space="preserve"> </w:t>
      </w:r>
    </w:p>
    <w:p w:rsidR="000F0984" w:rsidRDefault="001806EA">
      <w:pPr>
        <w:tabs>
          <w:tab w:val="left" w:pos="440"/>
        </w:tabs>
        <w:autoSpaceDE/>
        <w:autoSpaceDN/>
        <w:ind w:rightChars="504" w:right="1109"/>
        <w:jc w:val="both"/>
        <w:rPr>
          <w:sz w:val="21"/>
          <w:szCs w:val="21"/>
        </w:rPr>
      </w:pPr>
      <w:r>
        <w:rPr>
          <w:rFonts w:hint="eastAsia"/>
          <w:sz w:val="21"/>
          <w:szCs w:val="21"/>
        </w:rPr>
        <w:t xml:space="preserve">单位盖章：                     </w:t>
      </w:r>
      <w:r>
        <w:rPr>
          <w:rFonts w:hint="eastAsia"/>
          <w:sz w:val="21"/>
          <w:szCs w:val="21"/>
          <w:lang w:val="en-US"/>
        </w:rPr>
        <w:t xml:space="preserve">              </w:t>
      </w:r>
    </w:p>
    <w:p w:rsidR="000F0984" w:rsidRDefault="001806EA">
      <w:pPr>
        <w:tabs>
          <w:tab w:val="left" w:pos="440"/>
        </w:tabs>
        <w:autoSpaceDE/>
        <w:autoSpaceDN/>
        <w:jc w:val="both"/>
        <w:rPr>
          <w:sz w:val="21"/>
          <w:szCs w:val="21"/>
        </w:rPr>
      </w:pPr>
      <w:r>
        <w:rPr>
          <w:rFonts w:hint="eastAsia"/>
          <w:sz w:val="21"/>
          <w:szCs w:val="21"/>
        </w:rPr>
        <w:t xml:space="preserve">项目负责人：                  </w:t>
      </w:r>
      <w:r>
        <w:rPr>
          <w:rFonts w:hint="eastAsia"/>
          <w:sz w:val="21"/>
          <w:szCs w:val="21"/>
          <w:lang w:val="en-US"/>
        </w:rPr>
        <w:t xml:space="preserve">              </w:t>
      </w:r>
      <w:r>
        <w:rPr>
          <w:rFonts w:hint="eastAsia"/>
          <w:sz w:val="21"/>
          <w:szCs w:val="21"/>
        </w:rPr>
        <w:t xml:space="preserve">           </w:t>
      </w:r>
    </w:p>
    <w:p w:rsidR="000F0984" w:rsidRDefault="001806EA">
      <w:pPr>
        <w:tabs>
          <w:tab w:val="left" w:pos="440"/>
        </w:tabs>
        <w:autoSpaceDE/>
        <w:autoSpaceDN/>
        <w:jc w:val="both"/>
        <w:rPr>
          <w:sz w:val="21"/>
          <w:szCs w:val="21"/>
        </w:rPr>
      </w:pPr>
      <w:r>
        <w:rPr>
          <w:rFonts w:hint="eastAsia"/>
          <w:sz w:val="21"/>
          <w:szCs w:val="21"/>
        </w:rPr>
        <w:t xml:space="preserve">日期：  </w:t>
      </w:r>
      <w:r>
        <w:rPr>
          <w:rFonts w:hint="eastAsia"/>
          <w:sz w:val="21"/>
          <w:szCs w:val="21"/>
          <w:lang w:val="en-US"/>
        </w:rPr>
        <w:t xml:space="preserve">  </w:t>
      </w:r>
      <w:r>
        <w:rPr>
          <w:rFonts w:hint="eastAsia"/>
          <w:sz w:val="21"/>
          <w:szCs w:val="21"/>
        </w:rPr>
        <w:t xml:space="preserve"> 年  </w:t>
      </w:r>
      <w:r>
        <w:rPr>
          <w:rFonts w:hint="eastAsia"/>
          <w:sz w:val="21"/>
          <w:szCs w:val="21"/>
          <w:lang w:val="en-US"/>
        </w:rPr>
        <w:t xml:space="preserve">  </w:t>
      </w:r>
      <w:r>
        <w:rPr>
          <w:rFonts w:hint="eastAsia"/>
          <w:sz w:val="21"/>
          <w:szCs w:val="21"/>
        </w:rPr>
        <w:t xml:space="preserve"> 月</w:t>
      </w:r>
      <w:r>
        <w:rPr>
          <w:rFonts w:hint="eastAsia"/>
          <w:sz w:val="21"/>
          <w:szCs w:val="21"/>
          <w:lang w:val="en-US"/>
        </w:rPr>
        <w:t xml:space="preserve"> </w:t>
      </w:r>
      <w:r>
        <w:rPr>
          <w:rFonts w:hint="eastAsia"/>
          <w:sz w:val="21"/>
          <w:szCs w:val="21"/>
        </w:rPr>
        <w:t xml:space="preserve">   </w:t>
      </w:r>
      <w:r>
        <w:rPr>
          <w:rFonts w:hint="eastAsia"/>
          <w:sz w:val="21"/>
          <w:szCs w:val="21"/>
          <w:lang w:val="en-US"/>
        </w:rPr>
        <w:t xml:space="preserve"> </w:t>
      </w:r>
      <w:r>
        <w:rPr>
          <w:rFonts w:hint="eastAsia"/>
          <w:sz w:val="21"/>
          <w:szCs w:val="21"/>
        </w:rPr>
        <w:t xml:space="preserve">日         </w:t>
      </w:r>
      <w:r>
        <w:rPr>
          <w:rFonts w:hint="eastAsia"/>
          <w:sz w:val="21"/>
          <w:szCs w:val="21"/>
          <w:lang w:val="en-US"/>
        </w:rPr>
        <w:t xml:space="preserve">        </w:t>
      </w:r>
      <w:r>
        <w:rPr>
          <w:rFonts w:hint="eastAsia"/>
          <w:sz w:val="21"/>
          <w:szCs w:val="21"/>
        </w:rPr>
        <w:t xml:space="preserve">      </w:t>
      </w:r>
    </w:p>
    <w:p w:rsidR="000F0984" w:rsidRDefault="000F0984">
      <w:pPr>
        <w:tabs>
          <w:tab w:val="left" w:pos="440"/>
        </w:tabs>
        <w:autoSpaceDE/>
        <w:autoSpaceDN/>
        <w:rPr>
          <w:sz w:val="21"/>
          <w:szCs w:val="21"/>
        </w:rPr>
      </w:pPr>
    </w:p>
    <w:p w:rsidR="000F0984" w:rsidRDefault="000F0984">
      <w:pPr>
        <w:autoSpaceDE/>
        <w:autoSpaceDN/>
        <w:rPr>
          <w:sz w:val="21"/>
          <w:szCs w:val="21"/>
        </w:rPr>
      </w:pPr>
    </w:p>
    <w:p w:rsidR="000F0984" w:rsidRDefault="001806EA">
      <w:pPr>
        <w:pStyle w:val="3"/>
        <w:autoSpaceDE/>
        <w:autoSpaceDN/>
        <w:rPr>
          <w:sz w:val="28"/>
          <w:szCs w:val="28"/>
        </w:rPr>
      </w:pPr>
      <w:bookmarkStart w:id="64" w:name="_Toc30688"/>
      <w:bookmarkStart w:id="65" w:name="_Toc28869"/>
      <w:r>
        <w:rPr>
          <w:rFonts w:hint="eastAsia"/>
          <w:sz w:val="28"/>
          <w:szCs w:val="28"/>
        </w:rPr>
        <w:t>四、合同特殊条款</w:t>
      </w:r>
      <w:bookmarkEnd w:id="64"/>
      <w:bookmarkEnd w:id="65"/>
    </w:p>
    <w:p w:rsidR="000F0984" w:rsidRDefault="001806EA">
      <w:pPr>
        <w:autoSpaceDE/>
        <w:autoSpaceDN/>
        <w:jc w:val="center"/>
      </w:pPr>
      <w:r>
        <w:rPr>
          <w:rFonts w:hint="eastAsia"/>
        </w:rPr>
        <w:t>（如有）</w:t>
      </w: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 w:rsidR="000F0984" w:rsidRDefault="001806EA">
      <w:pPr>
        <w:pStyle w:val="1"/>
        <w:ind w:right="771"/>
      </w:pPr>
      <w:r>
        <w:t>第七章 谈判响应文件</w:t>
      </w:r>
    </w:p>
    <w:p w:rsidR="000F0984" w:rsidRDefault="000F0984">
      <w:pPr>
        <w:pStyle w:val="a0"/>
        <w:spacing w:before="2"/>
        <w:rPr>
          <w:b/>
          <w:sz w:val="31"/>
        </w:rPr>
      </w:pPr>
    </w:p>
    <w:p w:rsidR="000F0984" w:rsidRDefault="001806EA">
      <w:pPr>
        <w:pStyle w:val="2"/>
        <w:spacing w:line="364" w:lineRule="auto"/>
        <w:ind w:left="-208" w:right="1550" w:hanging="12"/>
        <w:jc w:val="both"/>
      </w:pPr>
      <w:r>
        <w:t xml:space="preserve">项目名称： </w:t>
      </w:r>
    </w:p>
    <w:p w:rsidR="000F0984" w:rsidRDefault="001806EA">
      <w:pPr>
        <w:pStyle w:val="2"/>
        <w:spacing w:line="364" w:lineRule="auto"/>
        <w:ind w:left="-208" w:right="1550" w:hanging="12"/>
        <w:jc w:val="both"/>
      </w:pPr>
      <w:r>
        <w:t xml:space="preserve">项目编号： </w:t>
      </w:r>
    </w:p>
    <w:p w:rsidR="000F0984" w:rsidRDefault="001806EA">
      <w:pPr>
        <w:pStyle w:val="2"/>
        <w:spacing w:line="364" w:lineRule="auto"/>
        <w:ind w:left="-208" w:right="1550" w:hanging="12"/>
        <w:jc w:val="both"/>
      </w:pPr>
      <w:r>
        <w:t>所投包号：</w:t>
      </w:r>
    </w:p>
    <w:p w:rsidR="000F0984" w:rsidRDefault="000F0984">
      <w:pPr>
        <w:pStyle w:val="a0"/>
        <w:spacing w:before="7"/>
        <w:rPr>
          <w:sz w:val="26"/>
        </w:rPr>
      </w:pPr>
    </w:p>
    <w:p w:rsidR="000F0984" w:rsidRDefault="001806EA">
      <w:pPr>
        <w:spacing w:line="336" w:lineRule="auto"/>
        <w:ind w:left="4792" w:right="5690"/>
        <w:jc w:val="both"/>
        <w:rPr>
          <w:sz w:val="20"/>
          <w:lang w:val="en-US"/>
        </w:rPr>
      </w:pPr>
      <w:r>
        <w:rPr>
          <w:sz w:val="52"/>
        </w:rPr>
        <w:t>谈判响应</w:t>
      </w:r>
      <w:r>
        <w:rPr>
          <w:rFonts w:hint="eastAsia"/>
          <w:sz w:val="52"/>
        </w:rPr>
        <w:t>文件</w:t>
      </w: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spacing w:before="11"/>
        <w:rPr>
          <w:sz w:val="29"/>
        </w:rPr>
      </w:pPr>
    </w:p>
    <w:p w:rsidR="000F0984" w:rsidRDefault="001806EA">
      <w:pPr>
        <w:pStyle w:val="2"/>
        <w:spacing w:before="54"/>
      </w:pPr>
      <w:r>
        <w:t>供应商：</w:t>
      </w:r>
    </w:p>
    <w:p w:rsidR="000F0984" w:rsidRDefault="001806EA">
      <w:pPr>
        <w:tabs>
          <w:tab w:val="left" w:pos="4036"/>
          <w:tab w:val="left" w:pos="5315"/>
        </w:tabs>
        <w:spacing w:before="214"/>
        <w:ind w:left="2757"/>
        <w:rPr>
          <w:sz w:val="32"/>
        </w:rPr>
      </w:pPr>
      <w:r>
        <w:rPr>
          <w:sz w:val="32"/>
        </w:rPr>
        <w:t>年</w:t>
      </w:r>
      <w:r>
        <w:rPr>
          <w:sz w:val="32"/>
        </w:rPr>
        <w:tab/>
        <w:t>月</w:t>
      </w:r>
      <w:r>
        <w:rPr>
          <w:sz w:val="32"/>
        </w:rPr>
        <w:tab/>
        <w:t>日</w:t>
      </w:r>
    </w:p>
    <w:p w:rsidR="000F0984" w:rsidRDefault="000F0984">
      <w:pPr>
        <w:rPr>
          <w:sz w:val="32"/>
        </w:rPr>
        <w:sectPr w:rsidR="000F0984">
          <w:footerReference w:type="default" r:id="rId16"/>
          <w:pgSz w:w="11910" w:h="16840"/>
          <w:pgMar w:top="1580" w:right="0" w:bottom="1260" w:left="1560" w:header="0" w:footer="1068" w:gutter="0"/>
          <w:cols w:space="720"/>
        </w:sectPr>
      </w:pPr>
    </w:p>
    <w:p w:rsidR="000F0984" w:rsidRDefault="001806EA">
      <w:pPr>
        <w:pStyle w:val="3"/>
        <w:ind w:left="3636"/>
      </w:pPr>
      <w:bookmarkStart w:id="66" w:name="_bookmark26"/>
      <w:bookmarkEnd w:id="66"/>
      <w:r>
        <w:lastRenderedPageBreak/>
        <w:t>一、谈判响应函</w:t>
      </w:r>
    </w:p>
    <w:p w:rsidR="000F0984" w:rsidRDefault="000F0984">
      <w:pPr>
        <w:pStyle w:val="a0"/>
        <w:rPr>
          <w:b/>
          <w:sz w:val="15"/>
        </w:rPr>
      </w:pPr>
    </w:p>
    <w:p w:rsidR="000F0984" w:rsidRDefault="001806EA">
      <w:pPr>
        <w:pStyle w:val="a0"/>
        <w:spacing w:before="70"/>
        <w:ind w:left="515"/>
      </w:pPr>
      <w:r>
        <w:t>（采购人名称）：</w:t>
      </w:r>
    </w:p>
    <w:p w:rsidR="000F0984" w:rsidRDefault="001806EA">
      <w:pPr>
        <w:pStyle w:val="a0"/>
        <w:tabs>
          <w:tab w:val="left" w:pos="9295"/>
        </w:tabs>
        <w:spacing w:before="170"/>
        <w:ind w:left="1000"/>
      </w:pPr>
      <w:r>
        <w:t>1、根据贵方</w:t>
      </w:r>
      <w:r>
        <w:rPr>
          <w:spacing w:val="-5"/>
          <w:u w:val="single"/>
        </w:rPr>
        <w:t xml:space="preserve"> </w:t>
      </w:r>
      <w:r>
        <w:rPr>
          <w:u w:val="single"/>
        </w:rPr>
        <w:t>（项目编号）</w:t>
      </w:r>
      <w:r>
        <w:rPr>
          <w:spacing w:val="-5"/>
          <w:u w:val="single"/>
        </w:rPr>
        <w:t xml:space="preserve"> </w:t>
      </w:r>
      <w:r>
        <w:t>竞争性谈判公告，我们决定参加贵方组织的</w:t>
      </w:r>
      <w:r>
        <w:rPr>
          <w:spacing w:val="-4"/>
          <w:u w:val="single"/>
        </w:rPr>
        <w:t xml:space="preserve"> </w:t>
      </w:r>
      <w:r>
        <w:rPr>
          <w:u w:val="single"/>
        </w:rPr>
        <w:t>（项目名称）</w:t>
      </w:r>
      <w:r>
        <w:rPr>
          <w:u w:val="single"/>
        </w:rPr>
        <w:tab/>
        <w:t>项</w:t>
      </w:r>
    </w:p>
    <w:p w:rsidR="000F0984" w:rsidRDefault="001806EA">
      <w:pPr>
        <w:pStyle w:val="a0"/>
        <w:tabs>
          <w:tab w:val="left" w:pos="4611"/>
          <w:tab w:val="left" w:pos="7446"/>
        </w:tabs>
        <w:spacing w:before="170" w:line="393" w:lineRule="auto"/>
        <w:ind w:left="515" w:right="1460"/>
      </w:pPr>
      <w:r>
        <w:rPr>
          <w:u w:val="single"/>
        </w:rPr>
        <w:t>目</w:t>
      </w:r>
      <w:r>
        <w:t>的采购活动。我方授权</w:t>
      </w:r>
      <w:r>
        <w:rPr>
          <w:spacing w:val="100"/>
          <w:u w:val="single"/>
        </w:rPr>
        <w:t xml:space="preserve"> </w:t>
      </w:r>
      <w:r>
        <w:rPr>
          <w:u w:val="single"/>
        </w:rPr>
        <w:t>(姓名和职务)</w:t>
      </w:r>
      <w:r>
        <w:rPr>
          <w:u w:val="single"/>
        </w:rPr>
        <w:tab/>
      </w:r>
      <w:r>
        <w:t>代表我方</w:t>
      </w:r>
      <w:r>
        <w:rPr>
          <w:spacing w:val="100"/>
          <w:u w:val="single"/>
        </w:rPr>
        <w:t xml:space="preserve"> </w:t>
      </w:r>
      <w:r>
        <w:rPr>
          <w:u w:val="single"/>
        </w:rPr>
        <w:t>（供应商全称）</w:t>
      </w:r>
      <w:r>
        <w:rPr>
          <w:u w:val="single"/>
        </w:rPr>
        <w:tab/>
      </w:r>
      <w:r>
        <w:t>全权处理本项目采购</w:t>
      </w:r>
      <w:r>
        <w:rPr>
          <w:spacing w:val="-13"/>
        </w:rPr>
        <w:t>的</w:t>
      </w:r>
      <w:r>
        <w:t>有关事宜。</w:t>
      </w:r>
    </w:p>
    <w:p w:rsidR="000F0984" w:rsidRDefault="001806EA">
      <w:pPr>
        <w:pStyle w:val="a0"/>
        <w:tabs>
          <w:tab w:val="left" w:pos="4612"/>
          <w:tab w:val="left" w:pos="6981"/>
        </w:tabs>
        <w:spacing w:line="367" w:lineRule="auto"/>
        <w:ind w:left="515" w:right="1418" w:firstLine="420"/>
        <w:rPr>
          <w:sz w:val="24"/>
        </w:rPr>
      </w:pPr>
      <w:r>
        <w:rPr>
          <w:w w:val="95"/>
        </w:rPr>
        <w:t>2</w:t>
      </w:r>
      <w:r>
        <w:rPr>
          <w:spacing w:val="-20"/>
          <w:w w:val="95"/>
        </w:rPr>
        <w:t>、</w:t>
      </w:r>
      <w:r>
        <w:t>我方愿意按照竞争性谈判文件规定的各项要求，向采购人提供所需的货物与服务，总报价为人民币（大写）</w:t>
      </w:r>
      <w:r>
        <w:rPr>
          <w:u w:val="single"/>
        </w:rPr>
        <w:t xml:space="preserve"> </w:t>
      </w:r>
      <w:r>
        <w:rPr>
          <w:u w:val="single"/>
        </w:rPr>
        <w:tab/>
      </w:r>
      <w:r>
        <w:t>。</w:t>
      </w:r>
      <w:r>
        <w:rPr>
          <w:sz w:val="24"/>
        </w:rPr>
        <w:t>（￥</w:t>
      </w:r>
      <w:r>
        <w:rPr>
          <w:sz w:val="24"/>
        </w:rPr>
        <w:tab/>
        <w:t>万元）</w:t>
      </w:r>
    </w:p>
    <w:p w:rsidR="000F0984" w:rsidRDefault="001806EA">
      <w:pPr>
        <w:pStyle w:val="a0"/>
        <w:tabs>
          <w:tab w:val="left" w:pos="9127"/>
        </w:tabs>
        <w:spacing w:line="391" w:lineRule="auto"/>
        <w:ind w:left="515" w:right="1459" w:firstLine="420"/>
      </w:pPr>
      <w:r>
        <w:t>3、一旦我方中标，我方将严格履行合同规定的责任和义务，保证于合同签字生效后</w:t>
      </w:r>
      <w:r>
        <w:rPr>
          <w:u w:val="single"/>
        </w:rPr>
        <w:t xml:space="preserve"> </w:t>
      </w:r>
      <w:r>
        <w:rPr>
          <w:u w:val="single"/>
        </w:rPr>
        <w:tab/>
      </w:r>
      <w:r>
        <w:t>日</w:t>
      </w:r>
      <w:r>
        <w:rPr>
          <w:spacing w:val="-17"/>
        </w:rPr>
        <w:t>内</w:t>
      </w:r>
      <w:r>
        <w:t>完成项目的施工、安装、调试，并交付采购人验收、使用。</w:t>
      </w:r>
    </w:p>
    <w:p w:rsidR="000F0984" w:rsidRDefault="001806EA">
      <w:pPr>
        <w:pStyle w:val="a0"/>
        <w:tabs>
          <w:tab w:val="left" w:pos="8959"/>
        </w:tabs>
        <w:spacing w:line="393" w:lineRule="auto"/>
        <w:ind w:left="515" w:right="1415" w:firstLine="420"/>
        <w:jc w:val="both"/>
      </w:pPr>
      <w:r>
        <w:t>4</w:t>
      </w:r>
      <w:r>
        <w:rPr>
          <w:spacing w:val="-15"/>
        </w:rPr>
        <w:t>、</w:t>
      </w:r>
      <w:r>
        <w:t>我方同意按照竞争性谈判采购文件的要求</w:t>
      </w:r>
      <w:r>
        <w:rPr>
          <w:spacing w:val="-15"/>
        </w:rPr>
        <w:t>，</w:t>
      </w:r>
      <w:r>
        <w:t>向贵方提交金额为人民</w:t>
      </w:r>
      <w:r>
        <w:rPr>
          <w:spacing w:val="-15"/>
        </w:rPr>
        <w:t>币</w:t>
      </w:r>
      <w:r>
        <w:t>（大写</w:t>
      </w:r>
      <w:r>
        <w:rPr>
          <w:spacing w:val="-15"/>
        </w:rPr>
        <w:t>）</w:t>
      </w:r>
      <w:r>
        <w:rPr>
          <w:spacing w:val="-15"/>
          <w:u w:val="single"/>
        </w:rPr>
        <w:t xml:space="preserve"> </w:t>
      </w:r>
      <w:r>
        <w:rPr>
          <w:spacing w:val="-15"/>
          <w:u w:val="single"/>
        </w:rPr>
        <w:tab/>
      </w:r>
      <w:r>
        <w:t>的谈</w:t>
      </w:r>
      <w:r>
        <w:rPr>
          <w:spacing w:val="-16"/>
        </w:rPr>
        <w:t>判</w:t>
      </w:r>
      <w:r>
        <w:t>响应保证金。并且承诺，在采购有效期内如果我方撤回谈判响应文件或成交后拒绝签订合同，我方将放弃要求贵方退还该谈判响应保证金的权利。</w:t>
      </w:r>
    </w:p>
    <w:p w:rsidR="000F0984" w:rsidRDefault="001806EA">
      <w:pPr>
        <w:pStyle w:val="a0"/>
        <w:spacing w:line="393" w:lineRule="auto"/>
        <w:ind w:left="515" w:right="1415" w:firstLine="420"/>
      </w:pPr>
      <w:r>
        <w:t>5、我方愿意提供贵方可能另外要求的、与谈判有关的文件资料，并保证我方已提供和将要提供</w:t>
      </w:r>
      <w:r>
        <w:rPr>
          <w:spacing w:val="-7"/>
        </w:rPr>
        <w:t>的文件是真实的、准确的。</w:t>
      </w:r>
    </w:p>
    <w:p w:rsidR="000F0984" w:rsidRDefault="001806EA">
      <w:pPr>
        <w:pStyle w:val="a0"/>
        <w:spacing w:line="224" w:lineRule="exact"/>
        <w:ind w:left="832"/>
      </w:pPr>
      <w:r>
        <w:t>6、我方提供以下开户行、账号，供结算货款（如果成交）：</w:t>
      </w:r>
    </w:p>
    <w:p w:rsidR="000F0984" w:rsidRDefault="000F0984">
      <w:pPr>
        <w:pStyle w:val="a0"/>
        <w:spacing w:before="1"/>
        <w:rPr>
          <w:sz w:val="15"/>
        </w:rPr>
      </w:pPr>
    </w:p>
    <w:p w:rsidR="000F0984" w:rsidRDefault="001806EA">
      <w:pPr>
        <w:pStyle w:val="a0"/>
        <w:spacing w:line="417" w:lineRule="auto"/>
        <w:ind w:left="936" w:right="8599"/>
      </w:pPr>
      <w:r>
        <w:t>户名（全称）： 开户行：</w:t>
      </w:r>
    </w:p>
    <w:p w:rsidR="000F0984" w:rsidRDefault="001806EA">
      <w:pPr>
        <w:pStyle w:val="a0"/>
        <w:spacing w:line="269" w:lineRule="exact"/>
        <w:ind w:left="936"/>
      </w:pPr>
      <w:r>
        <w:t>账号（请填写完整）：</w:t>
      </w:r>
    </w:p>
    <w:p w:rsidR="000F0984" w:rsidRDefault="000F0984">
      <w:pPr>
        <w:pStyle w:val="a0"/>
        <w:rPr>
          <w:sz w:val="20"/>
        </w:rPr>
      </w:pPr>
    </w:p>
    <w:p w:rsidR="000F0984" w:rsidRDefault="000F0984">
      <w:pPr>
        <w:pStyle w:val="a0"/>
        <w:rPr>
          <w:sz w:val="20"/>
        </w:rPr>
      </w:pPr>
    </w:p>
    <w:p w:rsidR="000F0984" w:rsidRDefault="000F0984">
      <w:pPr>
        <w:pStyle w:val="a0"/>
        <w:spacing w:before="6"/>
        <w:rPr>
          <w:sz w:val="15"/>
        </w:rPr>
      </w:pPr>
    </w:p>
    <w:p w:rsidR="000F0984" w:rsidRDefault="001806EA">
      <w:pPr>
        <w:pStyle w:val="a0"/>
        <w:tabs>
          <w:tab w:val="left" w:pos="7341"/>
        </w:tabs>
        <w:ind w:left="4192"/>
      </w:pPr>
      <w:r>
        <w:t>供应商：</w:t>
      </w:r>
      <w:r>
        <w:rPr>
          <w:u w:val="single"/>
        </w:rPr>
        <w:t xml:space="preserve"> </w:t>
      </w:r>
      <w:r>
        <w:rPr>
          <w:u w:val="single"/>
        </w:rPr>
        <w:tab/>
      </w:r>
      <w:r>
        <w:t>（签章）</w:t>
      </w:r>
    </w:p>
    <w:p w:rsidR="000F0984" w:rsidRDefault="001806EA">
      <w:pPr>
        <w:pStyle w:val="a0"/>
        <w:tabs>
          <w:tab w:val="left" w:pos="8652"/>
        </w:tabs>
        <w:spacing w:before="170"/>
        <w:ind w:left="4192"/>
        <w:rPr>
          <w:rFonts w:ascii="Times New Roman" w:eastAsia="Times New Roman"/>
        </w:rPr>
      </w:pPr>
      <w:r>
        <w:rPr>
          <w:w w:val="95"/>
        </w:rPr>
        <w:t>法定代表人（签章）：</w:t>
      </w:r>
      <w:r>
        <w:rPr>
          <w:rFonts w:ascii="Times New Roman" w:eastAsia="Times New Roman"/>
          <w:w w:val="95"/>
          <w:u w:val="single"/>
        </w:rPr>
        <w:t xml:space="preserve"> </w:t>
      </w:r>
      <w:r>
        <w:rPr>
          <w:rFonts w:ascii="Times New Roman" w:eastAsia="Times New Roman"/>
          <w:u w:val="single"/>
        </w:rPr>
        <w:tab/>
      </w:r>
    </w:p>
    <w:p w:rsidR="000F0984" w:rsidRDefault="001806EA">
      <w:pPr>
        <w:pStyle w:val="a0"/>
        <w:tabs>
          <w:tab w:val="left" w:pos="8863"/>
        </w:tabs>
        <w:spacing w:before="170"/>
        <w:ind w:left="4192"/>
        <w:rPr>
          <w:rFonts w:ascii="Times New Roman" w:eastAsia="Times New Roman"/>
        </w:rPr>
      </w:pPr>
      <w:r>
        <w:rPr>
          <w:w w:val="95"/>
        </w:rPr>
        <w:t>地址：</w:t>
      </w:r>
      <w:r>
        <w:rPr>
          <w:rFonts w:ascii="Times New Roman" w:eastAsia="Times New Roman"/>
          <w:w w:val="95"/>
          <w:u w:val="single"/>
        </w:rPr>
        <w:t xml:space="preserve"> </w:t>
      </w:r>
      <w:r>
        <w:rPr>
          <w:rFonts w:ascii="Times New Roman" w:eastAsia="Times New Roman"/>
          <w:u w:val="single"/>
        </w:rPr>
        <w:tab/>
      </w:r>
    </w:p>
    <w:p w:rsidR="000F0984" w:rsidRDefault="001806EA">
      <w:pPr>
        <w:pStyle w:val="a0"/>
        <w:tabs>
          <w:tab w:val="left" w:pos="8758"/>
        </w:tabs>
        <w:spacing w:before="173"/>
        <w:ind w:left="4192"/>
        <w:rPr>
          <w:rFonts w:ascii="Times New Roman" w:eastAsia="Times New Roman"/>
        </w:rPr>
      </w:pPr>
      <w:r>
        <w:rPr>
          <w:w w:val="95"/>
        </w:rPr>
        <w:t>网址：</w:t>
      </w:r>
      <w:r>
        <w:rPr>
          <w:rFonts w:ascii="Times New Roman" w:eastAsia="Times New Roman"/>
          <w:w w:val="95"/>
          <w:u w:val="single"/>
        </w:rPr>
        <w:t xml:space="preserve"> </w:t>
      </w:r>
      <w:r>
        <w:rPr>
          <w:rFonts w:ascii="Times New Roman" w:eastAsia="Times New Roman"/>
          <w:u w:val="single"/>
        </w:rPr>
        <w:tab/>
      </w:r>
    </w:p>
    <w:p w:rsidR="000F0984" w:rsidRDefault="001806EA">
      <w:pPr>
        <w:pStyle w:val="a0"/>
        <w:tabs>
          <w:tab w:val="left" w:pos="8758"/>
        </w:tabs>
        <w:spacing w:before="170"/>
        <w:ind w:left="4192"/>
        <w:rPr>
          <w:rFonts w:ascii="Times New Roman" w:eastAsia="Times New Roman"/>
        </w:rPr>
      </w:pPr>
      <w:r>
        <w:rPr>
          <w:w w:val="95"/>
        </w:rPr>
        <w:t>电话：</w:t>
      </w:r>
      <w:r>
        <w:rPr>
          <w:rFonts w:ascii="Times New Roman" w:eastAsia="Times New Roman"/>
          <w:w w:val="95"/>
          <w:u w:val="single"/>
        </w:rPr>
        <w:t xml:space="preserve"> </w:t>
      </w:r>
      <w:r>
        <w:rPr>
          <w:rFonts w:ascii="Times New Roman" w:eastAsia="Times New Roman"/>
          <w:u w:val="single"/>
        </w:rPr>
        <w:tab/>
      </w:r>
    </w:p>
    <w:p w:rsidR="000F0984" w:rsidRDefault="001806EA">
      <w:pPr>
        <w:pStyle w:val="a0"/>
        <w:tabs>
          <w:tab w:val="left" w:pos="8758"/>
        </w:tabs>
        <w:spacing w:before="170"/>
        <w:ind w:left="4192"/>
        <w:rPr>
          <w:rFonts w:ascii="Times New Roman" w:eastAsia="Times New Roman"/>
        </w:rPr>
      </w:pPr>
      <w:r>
        <w:rPr>
          <w:w w:val="95"/>
        </w:rPr>
        <w:t>传真：</w:t>
      </w:r>
      <w:r>
        <w:rPr>
          <w:rFonts w:ascii="Times New Roman" w:eastAsia="Times New Roman"/>
          <w:w w:val="95"/>
          <w:u w:val="single"/>
        </w:rPr>
        <w:t xml:space="preserve"> </w:t>
      </w:r>
      <w:r>
        <w:rPr>
          <w:rFonts w:ascii="Times New Roman" w:eastAsia="Times New Roman"/>
          <w:u w:val="single"/>
        </w:rPr>
        <w:tab/>
      </w:r>
    </w:p>
    <w:p w:rsidR="000F0984" w:rsidRDefault="000F0984">
      <w:pPr>
        <w:pStyle w:val="a0"/>
        <w:spacing w:before="11"/>
        <w:rPr>
          <w:rFonts w:ascii="Times New Roman"/>
          <w:sz w:val="8"/>
        </w:rPr>
      </w:pPr>
    </w:p>
    <w:p w:rsidR="000F0984" w:rsidRDefault="001806EA">
      <w:pPr>
        <w:pStyle w:val="a0"/>
        <w:tabs>
          <w:tab w:val="left" w:pos="8758"/>
        </w:tabs>
        <w:spacing w:before="69" w:line="367" w:lineRule="auto"/>
        <w:ind w:left="4192" w:right="2246"/>
        <w:rPr>
          <w:rFonts w:ascii="Times New Roman" w:eastAsia="Times New Roman"/>
        </w:rPr>
      </w:pPr>
      <w:r>
        <w:rPr>
          <w:w w:val="95"/>
        </w:rPr>
        <w:t>邮政编码：</w:t>
      </w:r>
      <w:r>
        <w:rPr>
          <w:w w:val="95"/>
          <w:u w:val="single"/>
        </w:rPr>
        <w:tab/>
        <w:t xml:space="preserve">                                  </w:t>
      </w:r>
      <w:r>
        <w:rPr>
          <w:w w:val="95"/>
        </w:rPr>
        <w:t>日期：</w:t>
      </w:r>
      <w:r>
        <w:rPr>
          <w:rFonts w:ascii="Times New Roman" w:eastAsia="Times New Roman"/>
          <w:w w:val="95"/>
          <w:u w:val="single"/>
        </w:rPr>
        <w:t xml:space="preserve"> </w:t>
      </w:r>
      <w:r>
        <w:rPr>
          <w:rFonts w:ascii="Times New Roman" w:eastAsia="Times New Roman"/>
          <w:u w:val="single"/>
        </w:rPr>
        <w:tab/>
      </w:r>
    </w:p>
    <w:p w:rsidR="000F0984" w:rsidRDefault="000F0984">
      <w:pPr>
        <w:spacing w:line="367" w:lineRule="auto"/>
        <w:rPr>
          <w:rFonts w:ascii="Times New Roman" w:eastAsia="Times New Roman"/>
        </w:rPr>
        <w:sectPr w:rsidR="000F0984">
          <w:pgSz w:w="11910" w:h="16840"/>
          <w:pgMar w:top="1480" w:right="0" w:bottom="1260" w:left="900" w:header="0" w:footer="1068" w:gutter="0"/>
          <w:cols w:space="720"/>
        </w:sectPr>
      </w:pPr>
    </w:p>
    <w:p w:rsidR="000F0984" w:rsidRDefault="000F0984">
      <w:pPr>
        <w:pStyle w:val="a0"/>
        <w:rPr>
          <w:rFonts w:ascii="Times New Roman"/>
          <w:sz w:val="20"/>
        </w:rPr>
      </w:pPr>
    </w:p>
    <w:p w:rsidR="000F0984" w:rsidRDefault="001806EA">
      <w:pPr>
        <w:pStyle w:val="3"/>
        <w:spacing w:before="177"/>
        <w:ind w:left="2016"/>
      </w:pPr>
      <w:bookmarkStart w:id="67" w:name="二、货物服务分项报价表（货物类项目适用）"/>
      <w:bookmarkEnd w:id="67"/>
      <w:r>
        <w:t>二、货物服务分项报价表（货物类项目适用）</w:t>
      </w:r>
    </w:p>
    <w:p w:rsidR="000F0984" w:rsidRDefault="000F0984">
      <w:pPr>
        <w:pStyle w:val="a0"/>
        <w:rPr>
          <w:b/>
          <w:sz w:val="20"/>
        </w:rPr>
      </w:pPr>
    </w:p>
    <w:p w:rsidR="000F0984" w:rsidRDefault="000F0984">
      <w:pPr>
        <w:pStyle w:val="a0"/>
        <w:spacing w:before="11"/>
        <w:rPr>
          <w:b/>
          <w:sz w:val="25"/>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1265"/>
        <w:gridCol w:w="992"/>
        <w:gridCol w:w="1418"/>
        <w:gridCol w:w="850"/>
        <w:gridCol w:w="1134"/>
        <w:gridCol w:w="851"/>
        <w:gridCol w:w="850"/>
        <w:gridCol w:w="1033"/>
      </w:tblGrid>
      <w:tr w:rsidR="000F0984">
        <w:trPr>
          <w:trHeight w:val="900"/>
        </w:trPr>
        <w:tc>
          <w:tcPr>
            <w:tcW w:w="720" w:type="dxa"/>
          </w:tcPr>
          <w:p w:rsidR="000F0984" w:rsidRDefault="000F0984">
            <w:pPr>
              <w:pStyle w:val="TableParagraph"/>
              <w:spacing w:before="9"/>
              <w:rPr>
                <w:b/>
                <w:sz w:val="25"/>
              </w:rPr>
            </w:pPr>
          </w:p>
          <w:p w:rsidR="000F0984" w:rsidRDefault="001806EA">
            <w:pPr>
              <w:pStyle w:val="TableParagraph"/>
              <w:ind w:left="126" w:right="119"/>
              <w:jc w:val="center"/>
              <w:rPr>
                <w:sz w:val="21"/>
              </w:rPr>
            </w:pPr>
            <w:r>
              <w:rPr>
                <w:sz w:val="21"/>
              </w:rPr>
              <w:t>序号</w:t>
            </w:r>
          </w:p>
        </w:tc>
        <w:tc>
          <w:tcPr>
            <w:tcW w:w="1265" w:type="dxa"/>
          </w:tcPr>
          <w:p w:rsidR="000F0984" w:rsidRDefault="001806EA">
            <w:pPr>
              <w:pStyle w:val="TableParagraph"/>
              <w:spacing w:before="29" w:line="266" w:lineRule="auto"/>
              <w:ind w:left="421" w:right="202" w:hanging="209"/>
              <w:rPr>
                <w:sz w:val="21"/>
              </w:rPr>
            </w:pPr>
            <w:r>
              <w:rPr>
                <w:sz w:val="21"/>
              </w:rPr>
              <w:t>货物服务名称</w:t>
            </w:r>
          </w:p>
          <w:p w:rsidR="000F0984" w:rsidRDefault="001806EA">
            <w:pPr>
              <w:pStyle w:val="TableParagraph"/>
              <w:spacing w:before="3" w:line="250" w:lineRule="exact"/>
              <w:ind w:left="315"/>
              <w:rPr>
                <w:sz w:val="21"/>
              </w:rPr>
            </w:pPr>
            <w:r>
              <w:rPr>
                <w:sz w:val="21"/>
              </w:rPr>
              <w:t>与型号</w:t>
            </w:r>
          </w:p>
        </w:tc>
        <w:tc>
          <w:tcPr>
            <w:tcW w:w="992" w:type="dxa"/>
          </w:tcPr>
          <w:p w:rsidR="000F0984" w:rsidRDefault="000F0984">
            <w:pPr>
              <w:pStyle w:val="TableParagraph"/>
              <w:spacing w:before="9"/>
              <w:rPr>
                <w:b/>
                <w:sz w:val="25"/>
              </w:rPr>
            </w:pPr>
          </w:p>
          <w:p w:rsidR="000F0984" w:rsidRDefault="001806EA">
            <w:pPr>
              <w:pStyle w:val="TableParagraph"/>
              <w:ind w:left="286"/>
              <w:rPr>
                <w:sz w:val="21"/>
              </w:rPr>
            </w:pPr>
            <w:r>
              <w:rPr>
                <w:sz w:val="21"/>
              </w:rPr>
              <w:t>品牌</w:t>
            </w:r>
          </w:p>
        </w:tc>
        <w:tc>
          <w:tcPr>
            <w:tcW w:w="1418" w:type="dxa"/>
          </w:tcPr>
          <w:p w:rsidR="000F0984" w:rsidRDefault="000F0984">
            <w:pPr>
              <w:pStyle w:val="TableParagraph"/>
              <w:spacing w:before="1"/>
              <w:rPr>
                <w:b/>
                <w:sz w:val="14"/>
              </w:rPr>
            </w:pPr>
          </w:p>
          <w:p w:rsidR="000F0984" w:rsidRDefault="001806EA">
            <w:pPr>
              <w:pStyle w:val="TableParagraph"/>
              <w:spacing w:line="266" w:lineRule="auto"/>
              <w:ind w:left="182" w:right="174"/>
              <w:rPr>
                <w:sz w:val="21"/>
              </w:rPr>
            </w:pPr>
            <w:r>
              <w:rPr>
                <w:sz w:val="21"/>
              </w:rPr>
              <w:t>制造或服务最终提供商</w:t>
            </w:r>
          </w:p>
        </w:tc>
        <w:tc>
          <w:tcPr>
            <w:tcW w:w="850" w:type="dxa"/>
          </w:tcPr>
          <w:p w:rsidR="000F0984" w:rsidRDefault="000F0984">
            <w:pPr>
              <w:pStyle w:val="TableParagraph"/>
              <w:spacing w:before="9"/>
              <w:rPr>
                <w:b/>
                <w:sz w:val="25"/>
              </w:rPr>
            </w:pPr>
          </w:p>
          <w:p w:rsidR="000F0984" w:rsidRDefault="001806EA">
            <w:pPr>
              <w:pStyle w:val="TableParagraph"/>
              <w:ind w:left="214"/>
              <w:rPr>
                <w:sz w:val="21"/>
              </w:rPr>
            </w:pPr>
            <w:r>
              <w:rPr>
                <w:sz w:val="21"/>
              </w:rPr>
              <w:t>单位</w:t>
            </w:r>
          </w:p>
        </w:tc>
        <w:tc>
          <w:tcPr>
            <w:tcW w:w="1134" w:type="dxa"/>
          </w:tcPr>
          <w:p w:rsidR="000F0984" w:rsidRDefault="000F0984">
            <w:pPr>
              <w:pStyle w:val="TableParagraph"/>
              <w:spacing w:before="1"/>
              <w:rPr>
                <w:b/>
                <w:sz w:val="14"/>
              </w:rPr>
            </w:pPr>
          </w:p>
          <w:p w:rsidR="000F0984" w:rsidRDefault="001806EA">
            <w:pPr>
              <w:pStyle w:val="TableParagraph"/>
              <w:ind w:left="231" w:right="222"/>
              <w:jc w:val="center"/>
              <w:rPr>
                <w:sz w:val="21"/>
              </w:rPr>
            </w:pPr>
            <w:r>
              <w:rPr>
                <w:sz w:val="21"/>
              </w:rPr>
              <w:t>单价</w:t>
            </w:r>
          </w:p>
          <w:p w:rsidR="000F0984" w:rsidRDefault="001806EA">
            <w:pPr>
              <w:pStyle w:val="TableParagraph"/>
              <w:spacing w:before="31"/>
              <w:ind w:left="231" w:right="222"/>
              <w:jc w:val="center"/>
              <w:rPr>
                <w:sz w:val="21"/>
              </w:rPr>
            </w:pPr>
            <w:r>
              <w:rPr>
                <w:sz w:val="21"/>
              </w:rPr>
              <w:t>（元）</w:t>
            </w:r>
          </w:p>
        </w:tc>
        <w:tc>
          <w:tcPr>
            <w:tcW w:w="851" w:type="dxa"/>
          </w:tcPr>
          <w:p w:rsidR="000F0984" w:rsidRDefault="000F0984">
            <w:pPr>
              <w:pStyle w:val="TableParagraph"/>
              <w:spacing w:before="9"/>
              <w:rPr>
                <w:b/>
                <w:sz w:val="25"/>
              </w:rPr>
            </w:pPr>
          </w:p>
          <w:p w:rsidR="000F0984" w:rsidRDefault="001806EA">
            <w:pPr>
              <w:pStyle w:val="TableParagraph"/>
              <w:ind w:left="214"/>
              <w:rPr>
                <w:sz w:val="21"/>
              </w:rPr>
            </w:pPr>
            <w:r>
              <w:rPr>
                <w:sz w:val="21"/>
              </w:rPr>
              <w:t>数量</w:t>
            </w:r>
          </w:p>
        </w:tc>
        <w:tc>
          <w:tcPr>
            <w:tcW w:w="850" w:type="dxa"/>
          </w:tcPr>
          <w:p w:rsidR="000F0984" w:rsidRDefault="000F0984">
            <w:pPr>
              <w:pStyle w:val="TableParagraph"/>
              <w:spacing w:before="1"/>
              <w:rPr>
                <w:b/>
                <w:sz w:val="14"/>
              </w:rPr>
            </w:pPr>
          </w:p>
          <w:p w:rsidR="000F0984" w:rsidRDefault="001806EA">
            <w:pPr>
              <w:pStyle w:val="TableParagraph"/>
              <w:ind w:left="213"/>
              <w:rPr>
                <w:sz w:val="21"/>
              </w:rPr>
            </w:pPr>
            <w:r>
              <w:rPr>
                <w:sz w:val="21"/>
              </w:rPr>
              <w:t>总价</w:t>
            </w:r>
          </w:p>
          <w:p w:rsidR="000F0984" w:rsidRDefault="001806EA">
            <w:pPr>
              <w:pStyle w:val="TableParagraph"/>
              <w:spacing w:before="31"/>
              <w:ind w:left="110"/>
              <w:rPr>
                <w:sz w:val="21"/>
              </w:rPr>
            </w:pPr>
            <w:r>
              <w:rPr>
                <w:sz w:val="21"/>
              </w:rPr>
              <w:t>（元）</w:t>
            </w:r>
          </w:p>
        </w:tc>
        <w:tc>
          <w:tcPr>
            <w:tcW w:w="1033" w:type="dxa"/>
          </w:tcPr>
          <w:p w:rsidR="000F0984" w:rsidRDefault="000F0984">
            <w:pPr>
              <w:pStyle w:val="TableParagraph"/>
              <w:spacing w:before="9"/>
              <w:rPr>
                <w:b/>
                <w:sz w:val="25"/>
              </w:rPr>
            </w:pPr>
          </w:p>
          <w:p w:rsidR="000F0984" w:rsidRDefault="001806EA">
            <w:pPr>
              <w:pStyle w:val="TableParagraph"/>
              <w:ind w:left="306"/>
              <w:rPr>
                <w:sz w:val="21"/>
              </w:rPr>
            </w:pPr>
            <w:r>
              <w:rPr>
                <w:sz w:val="21"/>
              </w:rPr>
              <w:t>备注</w:t>
            </w:r>
          </w:p>
        </w:tc>
      </w:tr>
      <w:tr w:rsidR="000F0984">
        <w:trPr>
          <w:trHeight w:val="300"/>
        </w:trPr>
        <w:tc>
          <w:tcPr>
            <w:tcW w:w="720" w:type="dxa"/>
          </w:tcPr>
          <w:p w:rsidR="000F0984" w:rsidRDefault="000F0984">
            <w:pPr>
              <w:pStyle w:val="TableParagraph"/>
              <w:rPr>
                <w:rFonts w:ascii="Times New Roman"/>
              </w:rPr>
            </w:pP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val="restart"/>
          </w:tcPr>
          <w:p w:rsidR="000F0984" w:rsidRDefault="000F0984">
            <w:pPr>
              <w:pStyle w:val="TableParagraph"/>
              <w:rPr>
                <w:rFonts w:ascii="Times New Roman"/>
              </w:rPr>
            </w:pPr>
          </w:p>
        </w:tc>
      </w:tr>
      <w:tr w:rsidR="000F0984">
        <w:trPr>
          <w:trHeight w:val="300"/>
        </w:trPr>
        <w:tc>
          <w:tcPr>
            <w:tcW w:w="720" w:type="dxa"/>
          </w:tcPr>
          <w:p w:rsidR="000F0984" w:rsidRDefault="000F0984">
            <w:pPr>
              <w:pStyle w:val="TableParagraph"/>
              <w:rPr>
                <w:rFonts w:ascii="Times New Roman"/>
              </w:rPr>
            </w:pP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tcBorders>
              <w:top w:val="nil"/>
            </w:tcBorders>
          </w:tcPr>
          <w:p w:rsidR="000F0984" w:rsidRDefault="000F0984">
            <w:pPr>
              <w:rPr>
                <w:sz w:val="2"/>
                <w:szCs w:val="2"/>
              </w:rPr>
            </w:pPr>
          </w:p>
        </w:tc>
      </w:tr>
      <w:tr w:rsidR="000F0984">
        <w:trPr>
          <w:trHeight w:val="300"/>
        </w:trPr>
        <w:tc>
          <w:tcPr>
            <w:tcW w:w="720" w:type="dxa"/>
          </w:tcPr>
          <w:p w:rsidR="000F0984" w:rsidRDefault="000F0984">
            <w:pPr>
              <w:pStyle w:val="TableParagraph"/>
              <w:rPr>
                <w:rFonts w:ascii="Times New Roman"/>
              </w:rPr>
            </w:pP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tcBorders>
              <w:top w:val="nil"/>
            </w:tcBorders>
          </w:tcPr>
          <w:p w:rsidR="000F0984" w:rsidRDefault="000F0984">
            <w:pPr>
              <w:rPr>
                <w:sz w:val="2"/>
                <w:szCs w:val="2"/>
              </w:rPr>
            </w:pPr>
          </w:p>
        </w:tc>
      </w:tr>
      <w:tr w:rsidR="000F0984">
        <w:trPr>
          <w:trHeight w:val="300"/>
        </w:trPr>
        <w:tc>
          <w:tcPr>
            <w:tcW w:w="720" w:type="dxa"/>
          </w:tcPr>
          <w:p w:rsidR="000F0984" w:rsidRDefault="000F0984">
            <w:pPr>
              <w:pStyle w:val="TableParagraph"/>
              <w:rPr>
                <w:rFonts w:ascii="Times New Roman"/>
              </w:rPr>
            </w:pP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tcBorders>
              <w:top w:val="nil"/>
            </w:tcBorders>
          </w:tcPr>
          <w:p w:rsidR="000F0984" w:rsidRDefault="000F0984">
            <w:pPr>
              <w:rPr>
                <w:sz w:val="2"/>
                <w:szCs w:val="2"/>
              </w:rPr>
            </w:pPr>
          </w:p>
        </w:tc>
      </w:tr>
      <w:tr w:rsidR="000F0984">
        <w:trPr>
          <w:trHeight w:val="300"/>
        </w:trPr>
        <w:tc>
          <w:tcPr>
            <w:tcW w:w="720" w:type="dxa"/>
          </w:tcPr>
          <w:p w:rsidR="000F0984" w:rsidRDefault="000F0984">
            <w:pPr>
              <w:pStyle w:val="TableParagraph"/>
              <w:rPr>
                <w:rFonts w:ascii="Times New Roman"/>
              </w:rPr>
            </w:pP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tcBorders>
              <w:top w:val="nil"/>
            </w:tcBorders>
          </w:tcPr>
          <w:p w:rsidR="000F0984" w:rsidRDefault="000F0984">
            <w:pPr>
              <w:rPr>
                <w:sz w:val="2"/>
                <w:szCs w:val="2"/>
              </w:rPr>
            </w:pPr>
          </w:p>
        </w:tc>
      </w:tr>
      <w:tr w:rsidR="000F0984">
        <w:trPr>
          <w:trHeight w:val="300"/>
        </w:trPr>
        <w:tc>
          <w:tcPr>
            <w:tcW w:w="720" w:type="dxa"/>
          </w:tcPr>
          <w:p w:rsidR="000F0984" w:rsidRDefault="000F0984">
            <w:pPr>
              <w:pStyle w:val="TableParagraph"/>
              <w:rPr>
                <w:rFonts w:ascii="Times New Roman"/>
              </w:rPr>
            </w:pP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tcBorders>
              <w:top w:val="nil"/>
            </w:tcBorders>
          </w:tcPr>
          <w:p w:rsidR="000F0984" w:rsidRDefault="000F0984">
            <w:pPr>
              <w:rPr>
                <w:sz w:val="2"/>
                <w:szCs w:val="2"/>
              </w:rPr>
            </w:pPr>
          </w:p>
        </w:tc>
      </w:tr>
      <w:tr w:rsidR="000F0984">
        <w:trPr>
          <w:trHeight w:val="300"/>
        </w:trPr>
        <w:tc>
          <w:tcPr>
            <w:tcW w:w="720" w:type="dxa"/>
          </w:tcPr>
          <w:p w:rsidR="000F0984" w:rsidRDefault="000F0984">
            <w:pPr>
              <w:pStyle w:val="TableParagraph"/>
              <w:rPr>
                <w:rFonts w:ascii="Times New Roman"/>
              </w:rPr>
            </w:pP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tcBorders>
              <w:top w:val="nil"/>
            </w:tcBorders>
          </w:tcPr>
          <w:p w:rsidR="000F0984" w:rsidRDefault="000F0984">
            <w:pPr>
              <w:rPr>
                <w:sz w:val="2"/>
                <w:szCs w:val="2"/>
              </w:rPr>
            </w:pPr>
          </w:p>
        </w:tc>
      </w:tr>
      <w:tr w:rsidR="000F0984">
        <w:trPr>
          <w:trHeight w:val="300"/>
        </w:trPr>
        <w:tc>
          <w:tcPr>
            <w:tcW w:w="720" w:type="dxa"/>
          </w:tcPr>
          <w:p w:rsidR="000F0984" w:rsidRDefault="000F0984">
            <w:pPr>
              <w:pStyle w:val="TableParagraph"/>
              <w:rPr>
                <w:rFonts w:ascii="Times New Roman"/>
              </w:rPr>
            </w:pP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tcBorders>
              <w:top w:val="nil"/>
            </w:tcBorders>
          </w:tcPr>
          <w:p w:rsidR="000F0984" w:rsidRDefault="000F0984">
            <w:pPr>
              <w:rPr>
                <w:sz w:val="2"/>
                <w:szCs w:val="2"/>
              </w:rPr>
            </w:pPr>
          </w:p>
        </w:tc>
      </w:tr>
      <w:tr w:rsidR="000F0984">
        <w:trPr>
          <w:trHeight w:val="299"/>
        </w:trPr>
        <w:tc>
          <w:tcPr>
            <w:tcW w:w="720" w:type="dxa"/>
          </w:tcPr>
          <w:p w:rsidR="000F0984" w:rsidRDefault="000F0984">
            <w:pPr>
              <w:pStyle w:val="TableParagraph"/>
              <w:rPr>
                <w:rFonts w:ascii="Times New Roman"/>
              </w:rPr>
            </w:pP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tcBorders>
              <w:top w:val="nil"/>
            </w:tcBorders>
          </w:tcPr>
          <w:p w:rsidR="000F0984" w:rsidRDefault="000F0984">
            <w:pPr>
              <w:rPr>
                <w:sz w:val="2"/>
                <w:szCs w:val="2"/>
              </w:rPr>
            </w:pPr>
          </w:p>
        </w:tc>
      </w:tr>
      <w:tr w:rsidR="000F0984">
        <w:trPr>
          <w:trHeight w:val="300"/>
        </w:trPr>
        <w:tc>
          <w:tcPr>
            <w:tcW w:w="720" w:type="dxa"/>
          </w:tcPr>
          <w:p w:rsidR="000F0984" w:rsidRDefault="001806EA">
            <w:pPr>
              <w:pStyle w:val="TableParagraph"/>
              <w:spacing w:before="30" w:line="249" w:lineRule="exact"/>
              <w:ind w:left="126" w:right="121"/>
              <w:jc w:val="center"/>
              <w:rPr>
                <w:b/>
                <w:sz w:val="21"/>
              </w:rPr>
            </w:pPr>
            <w:r>
              <w:rPr>
                <w:b/>
                <w:sz w:val="21"/>
              </w:rPr>
              <w:t>合计</w:t>
            </w:r>
          </w:p>
        </w:tc>
        <w:tc>
          <w:tcPr>
            <w:tcW w:w="1265" w:type="dxa"/>
          </w:tcPr>
          <w:p w:rsidR="000F0984" w:rsidRDefault="000F0984">
            <w:pPr>
              <w:pStyle w:val="TableParagraph"/>
              <w:rPr>
                <w:rFonts w:ascii="Times New Roman"/>
              </w:rPr>
            </w:pPr>
          </w:p>
        </w:tc>
        <w:tc>
          <w:tcPr>
            <w:tcW w:w="992" w:type="dxa"/>
          </w:tcPr>
          <w:p w:rsidR="000F0984" w:rsidRDefault="000F0984">
            <w:pPr>
              <w:pStyle w:val="TableParagraph"/>
              <w:rPr>
                <w:rFonts w:ascii="Times New Roman"/>
              </w:rPr>
            </w:pPr>
          </w:p>
        </w:tc>
        <w:tc>
          <w:tcPr>
            <w:tcW w:w="1418"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134" w:type="dxa"/>
          </w:tcPr>
          <w:p w:rsidR="000F0984" w:rsidRDefault="000F0984">
            <w:pPr>
              <w:pStyle w:val="TableParagraph"/>
              <w:rPr>
                <w:rFonts w:ascii="Times New Roman"/>
              </w:rPr>
            </w:pPr>
          </w:p>
        </w:tc>
        <w:tc>
          <w:tcPr>
            <w:tcW w:w="851" w:type="dxa"/>
          </w:tcPr>
          <w:p w:rsidR="000F0984" w:rsidRDefault="000F0984">
            <w:pPr>
              <w:pStyle w:val="TableParagraph"/>
              <w:rPr>
                <w:rFonts w:ascii="Times New Roman"/>
              </w:rPr>
            </w:pPr>
          </w:p>
        </w:tc>
        <w:tc>
          <w:tcPr>
            <w:tcW w:w="850" w:type="dxa"/>
          </w:tcPr>
          <w:p w:rsidR="000F0984" w:rsidRDefault="000F0984">
            <w:pPr>
              <w:pStyle w:val="TableParagraph"/>
              <w:rPr>
                <w:rFonts w:ascii="Times New Roman"/>
              </w:rPr>
            </w:pPr>
          </w:p>
        </w:tc>
        <w:tc>
          <w:tcPr>
            <w:tcW w:w="1033" w:type="dxa"/>
            <w:vMerge/>
            <w:tcBorders>
              <w:top w:val="nil"/>
            </w:tcBorders>
          </w:tcPr>
          <w:p w:rsidR="000F0984" w:rsidRDefault="000F0984">
            <w:pPr>
              <w:rPr>
                <w:sz w:val="2"/>
                <w:szCs w:val="2"/>
              </w:rPr>
            </w:pPr>
          </w:p>
        </w:tc>
      </w:tr>
    </w:tbl>
    <w:p w:rsidR="000F0984" w:rsidRDefault="000F0984">
      <w:pPr>
        <w:pStyle w:val="a0"/>
        <w:spacing w:before="6"/>
        <w:rPr>
          <w:b/>
          <w:sz w:val="20"/>
        </w:rPr>
      </w:pPr>
    </w:p>
    <w:p w:rsidR="000F0984" w:rsidRDefault="001806EA">
      <w:pPr>
        <w:pStyle w:val="a0"/>
        <w:spacing w:before="70" w:line="278" w:lineRule="auto"/>
        <w:ind w:left="515" w:right="1310"/>
      </w:pPr>
      <w:r>
        <w:rPr>
          <w:spacing w:val="-8"/>
          <w:w w:val="95"/>
        </w:rPr>
        <w:t>注：</w:t>
      </w:r>
      <w:r>
        <w:t>1、本表应清楚地标明供应商拟提供货物的名称、型号、数量、单价（含采购产品所产生的采购、   运输、人工、安装、售后、验收、税费等）、总价等内容，其合计价格应与谈判响应函中的总报价一致。</w:t>
      </w:r>
    </w:p>
    <w:p w:rsidR="000F0984" w:rsidRDefault="001806EA">
      <w:pPr>
        <w:pStyle w:val="a0"/>
        <w:spacing w:line="269" w:lineRule="exact"/>
        <w:ind w:left="936"/>
      </w:pPr>
      <w:r>
        <w:t>2、请对核心产品分别注明供应商是否是小、微企业。</w:t>
      </w: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spacing w:before="11"/>
        <w:rPr>
          <w:sz w:val="18"/>
        </w:rPr>
      </w:pPr>
    </w:p>
    <w:p w:rsidR="000F0984" w:rsidRDefault="000F0984">
      <w:pPr>
        <w:rPr>
          <w:sz w:val="18"/>
        </w:rPr>
        <w:sectPr w:rsidR="000F0984">
          <w:pgSz w:w="11910" w:h="16840"/>
          <w:pgMar w:top="1580" w:right="0" w:bottom="1260" w:left="900" w:header="0" w:footer="1068" w:gutter="0"/>
          <w:cols w:space="720"/>
        </w:sectPr>
      </w:pPr>
    </w:p>
    <w:p w:rsidR="000F0984" w:rsidRDefault="000F0984">
      <w:pPr>
        <w:pStyle w:val="a0"/>
        <w:rPr>
          <w:sz w:val="20"/>
        </w:rPr>
      </w:pPr>
    </w:p>
    <w:p w:rsidR="000F0984" w:rsidRDefault="000F0984">
      <w:pPr>
        <w:pStyle w:val="a0"/>
        <w:rPr>
          <w:sz w:val="20"/>
        </w:rPr>
      </w:pPr>
    </w:p>
    <w:p w:rsidR="000F0984" w:rsidRDefault="000F0984">
      <w:pPr>
        <w:pStyle w:val="a0"/>
        <w:spacing w:before="10"/>
        <w:rPr>
          <w:sz w:val="23"/>
        </w:rPr>
      </w:pPr>
    </w:p>
    <w:p w:rsidR="000F0984" w:rsidRDefault="001806EA">
      <w:pPr>
        <w:pStyle w:val="3"/>
        <w:spacing w:before="58"/>
        <w:ind w:left="2040"/>
      </w:pPr>
      <w:bookmarkStart w:id="68" w:name="四、商务要求响应情况表（通用）"/>
      <w:bookmarkStart w:id="69" w:name="三、技术规格响应情况表（货物类项目适用）"/>
      <w:bookmarkEnd w:id="68"/>
      <w:bookmarkEnd w:id="69"/>
      <w:r>
        <w:t>三、技术规格响应情况表（货物类项目适用）</w:t>
      </w:r>
    </w:p>
    <w:p w:rsidR="000F0984" w:rsidRDefault="000F0984">
      <w:pPr>
        <w:pStyle w:val="a0"/>
        <w:rPr>
          <w:b/>
          <w:sz w:val="20"/>
        </w:rPr>
      </w:pPr>
    </w:p>
    <w:p w:rsidR="000F0984" w:rsidRDefault="000F0984">
      <w:pPr>
        <w:pStyle w:val="a0"/>
        <w:spacing w:before="10" w:after="1"/>
        <w:rPr>
          <w:b/>
          <w:sz w:val="25"/>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1140"/>
        <w:gridCol w:w="1701"/>
        <w:gridCol w:w="992"/>
        <w:gridCol w:w="1984"/>
        <w:gridCol w:w="1560"/>
        <w:gridCol w:w="1281"/>
      </w:tblGrid>
      <w:tr w:rsidR="000F0984">
        <w:trPr>
          <w:trHeight w:val="312"/>
        </w:trPr>
        <w:tc>
          <w:tcPr>
            <w:tcW w:w="528" w:type="dxa"/>
            <w:vMerge w:val="restart"/>
          </w:tcPr>
          <w:p w:rsidR="000F0984" w:rsidRDefault="001806EA">
            <w:pPr>
              <w:pStyle w:val="TableParagraph"/>
              <w:spacing w:before="25"/>
              <w:ind w:left="159"/>
              <w:rPr>
                <w:sz w:val="21"/>
              </w:rPr>
            </w:pPr>
            <w:r>
              <w:rPr>
                <w:w w:val="99"/>
                <w:sz w:val="21"/>
              </w:rPr>
              <w:t>序</w:t>
            </w:r>
          </w:p>
          <w:p w:rsidR="000F0984" w:rsidRDefault="001806EA">
            <w:pPr>
              <w:pStyle w:val="TableParagraph"/>
              <w:spacing w:before="43"/>
              <w:ind w:left="159"/>
              <w:rPr>
                <w:sz w:val="21"/>
              </w:rPr>
            </w:pPr>
            <w:r>
              <w:rPr>
                <w:w w:val="99"/>
                <w:sz w:val="21"/>
              </w:rPr>
              <w:t>号</w:t>
            </w:r>
          </w:p>
        </w:tc>
        <w:tc>
          <w:tcPr>
            <w:tcW w:w="1140" w:type="dxa"/>
            <w:vMerge w:val="restart"/>
          </w:tcPr>
          <w:p w:rsidR="000F0984" w:rsidRDefault="000F0984">
            <w:pPr>
              <w:pStyle w:val="TableParagraph"/>
              <w:spacing w:before="1"/>
              <w:rPr>
                <w:b/>
                <w:sz w:val="14"/>
              </w:rPr>
            </w:pPr>
          </w:p>
          <w:p w:rsidR="000F0984" w:rsidRDefault="001806EA">
            <w:pPr>
              <w:pStyle w:val="TableParagraph"/>
              <w:ind w:left="149"/>
              <w:rPr>
                <w:sz w:val="21"/>
              </w:rPr>
            </w:pPr>
            <w:r>
              <w:rPr>
                <w:sz w:val="21"/>
              </w:rPr>
              <w:t>货物名称</w:t>
            </w:r>
          </w:p>
        </w:tc>
        <w:tc>
          <w:tcPr>
            <w:tcW w:w="1701" w:type="dxa"/>
            <w:vMerge w:val="restart"/>
          </w:tcPr>
          <w:p w:rsidR="000F0984" w:rsidRDefault="000F0984">
            <w:pPr>
              <w:pStyle w:val="TableParagraph"/>
              <w:spacing w:before="1"/>
              <w:rPr>
                <w:b/>
                <w:sz w:val="14"/>
              </w:rPr>
            </w:pPr>
          </w:p>
          <w:p w:rsidR="000F0984" w:rsidRDefault="001806EA">
            <w:pPr>
              <w:pStyle w:val="TableParagraph"/>
              <w:ind w:left="325"/>
              <w:rPr>
                <w:sz w:val="21"/>
              </w:rPr>
            </w:pPr>
            <w:r>
              <w:rPr>
                <w:sz w:val="21"/>
              </w:rPr>
              <w:t>品牌及型号</w:t>
            </w:r>
          </w:p>
        </w:tc>
        <w:tc>
          <w:tcPr>
            <w:tcW w:w="992" w:type="dxa"/>
            <w:vMerge w:val="restart"/>
          </w:tcPr>
          <w:p w:rsidR="000F0984" w:rsidRDefault="000F0984">
            <w:pPr>
              <w:pStyle w:val="TableParagraph"/>
              <w:spacing w:before="1"/>
              <w:rPr>
                <w:b/>
                <w:sz w:val="14"/>
              </w:rPr>
            </w:pPr>
          </w:p>
          <w:p w:rsidR="000F0984" w:rsidRDefault="001806EA">
            <w:pPr>
              <w:pStyle w:val="TableParagraph"/>
              <w:ind w:left="284"/>
              <w:rPr>
                <w:sz w:val="21"/>
              </w:rPr>
            </w:pPr>
            <w:r>
              <w:rPr>
                <w:sz w:val="21"/>
              </w:rPr>
              <w:t>数量</w:t>
            </w:r>
          </w:p>
        </w:tc>
        <w:tc>
          <w:tcPr>
            <w:tcW w:w="1984" w:type="dxa"/>
          </w:tcPr>
          <w:p w:rsidR="000F0984" w:rsidRDefault="001806EA">
            <w:pPr>
              <w:pStyle w:val="TableParagraph"/>
              <w:spacing w:before="20"/>
              <w:ind w:left="339" w:right="334"/>
              <w:jc w:val="center"/>
              <w:rPr>
                <w:sz w:val="21"/>
              </w:rPr>
            </w:pPr>
            <w:r>
              <w:rPr>
                <w:sz w:val="21"/>
              </w:rPr>
              <w:t>谈判文件要求</w:t>
            </w:r>
          </w:p>
        </w:tc>
        <w:tc>
          <w:tcPr>
            <w:tcW w:w="1560" w:type="dxa"/>
          </w:tcPr>
          <w:p w:rsidR="000F0984" w:rsidRDefault="001806EA">
            <w:pPr>
              <w:pStyle w:val="TableParagraph"/>
              <w:spacing w:before="20"/>
              <w:ind w:left="233" w:right="227"/>
              <w:jc w:val="center"/>
              <w:rPr>
                <w:sz w:val="21"/>
              </w:rPr>
            </w:pPr>
            <w:r>
              <w:rPr>
                <w:sz w:val="21"/>
              </w:rPr>
              <w:t>供应商填写</w:t>
            </w:r>
          </w:p>
        </w:tc>
        <w:tc>
          <w:tcPr>
            <w:tcW w:w="1281" w:type="dxa"/>
            <w:vMerge w:val="restart"/>
          </w:tcPr>
          <w:p w:rsidR="000F0984" w:rsidRDefault="000F0984">
            <w:pPr>
              <w:pStyle w:val="TableParagraph"/>
              <w:spacing w:before="1"/>
              <w:rPr>
                <w:b/>
                <w:sz w:val="14"/>
              </w:rPr>
            </w:pPr>
          </w:p>
          <w:p w:rsidR="000F0984" w:rsidRDefault="001806EA">
            <w:pPr>
              <w:pStyle w:val="TableParagraph"/>
              <w:ind w:left="220"/>
              <w:rPr>
                <w:sz w:val="21"/>
              </w:rPr>
            </w:pPr>
            <w:r>
              <w:rPr>
                <w:sz w:val="21"/>
              </w:rPr>
              <w:t>响应情况</w:t>
            </w:r>
          </w:p>
        </w:tc>
      </w:tr>
      <w:tr w:rsidR="000F0984">
        <w:trPr>
          <w:trHeight w:val="311"/>
        </w:trPr>
        <w:tc>
          <w:tcPr>
            <w:tcW w:w="528" w:type="dxa"/>
            <w:vMerge/>
            <w:tcBorders>
              <w:top w:val="nil"/>
            </w:tcBorders>
          </w:tcPr>
          <w:p w:rsidR="000F0984" w:rsidRDefault="000F0984">
            <w:pPr>
              <w:rPr>
                <w:sz w:val="2"/>
                <w:szCs w:val="2"/>
              </w:rPr>
            </w:pPr>
          </w:p>
        </w:tc>
        <w:tc>
          <w:tcPr>
            <w:tcW w:w="1140" w:type="dxa"/>
            <w:vMerge/>
            <w:tcBorders>
              <w:top w:val="nil"/>
            </w:tcBorders>
          </w:tcPr>
          <w:p w:rsidR="000F0984" w:rsidRDefault="000F0984">
            <w:pPr>
              <w:rPr>
                <w:sz w:val="2"/>
                <w:szCs w:val="2"/>
              </w:rPr>
            </w:pPr>
          </w:p>
        </w:tc>
        <w:tc>
          <w:tcPr>
            <w:tcW w:w="1701" w:type="dxa"/>
            <w:vMerge/>
            <w:tcBorders>
              <w:top w:val="nil"/>
            </w:tcBorders>
          </w:tcPr>
          <w:p w:rsidR="000F0984" w:rsidRDefault="000F0984">
            <w:pPr>
              <w:rPr>
                <w:sz w:val="2"/>
                <w:szCs w:val="2"/>
              </w:rPr>
            </w:pPr>
          </w:p>
        </w:tc>
        <w:tc>
          <w:tcPr>
            <w:tcW w:w="992" w:type="dxa"/>
            <w:vMerge/>
            <w:tcBorders>
              <w:top w:val="nil"/>
            </w:tcBorders>
          </w:tcPr>
          <w:p w:rsidR="000F0984" w:rsidRDefault="000F0984">
            <w:pPr>
              <w:rPr>
                <w:sz w:val="2"/>
                <w:szCs w:val="2"/>
              </w:rPr>
            </w:pPr>
          </w:p>
        </w:tc>
        <w:tc>
          <w:tcPr>
            <w:tcW w:w="1984" w:type="dxa"/>
          </w:tcPr>
          <w:p w:rsidR="000F0984" w:rsidRDefault="001806EA">
            <w:pPr>
              <w:pStyle w:val="TableParagraph"/>
              <w:spacing w:before="22"/>
              <w:ind w:left="339" w:right="331"/>
              <w:jc w:val="center"/>
              <w:rPr>
                <w:sz w:val="21"/>
              </w:rPr>
            </w:pPr>
            <w:r>
              <w:rPr>
                <w:sz w:val="21"/>
              </w:rPr>
              <w:t>技术参数</w:t>
            </w:r>
          </w:p>
        </w:tc>
        <w:tc>
          <w:tcPr>
            <w:tcW w:w="1560" w:type="dxa"/>
          </w:tcPr>
          <w:p w:rsidR="000F0984" w:rsidRDefault="001806EA">
            <w:pPr>
              <w:pStyle w:val="TableParagraph"/>
              <w:spacing w:before="22"/>
              <w:ind w:left="233" w:right="227"/>
              <w:jc w:val="center"/>
              <w:rPr>
                <w:sz w:val="21"/>
              </w:rPr>
            </w:pPr>
            <w:r>
              <w:rPr>
                <w:sz w:val="21"/>
              </w:rPr>
              <w:t>技术参数</w:t>
            </w:r>
          </w:p>
        </w:tc>
        <w:tc>
          <w:tcPr>
            <w:tcW w:w="1281" w:type="dxa"/>
            <w:vMerge/>
            <w:tcBorders>
              <w:top w:val="nil"/>
            </w:tcBorders>
          </w:tcPr>
          <w:p w:rsidR="000F0984" w:rsidRDefault="000F0984">
            <w:pPr>
              <w:rPr>
                <w:sz w:val="2"/>
                <w:szCs w:val="2"/>
              </w:rPr>
            </w:pPr>
          </w:p>
        </w:tc>
      </w:tr>
      <w:tr w:rsidR="000F0984">
        <w:trPr>
          <w:trHeight w:val="312"/>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r w:rsidR="000F0984">
        <w:trPr>
          <w:trHeight w:val="312"/>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r w:rsidR="000F0984">
        <w:trPr>
          <w:trHeight w:val="312"/>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r w:rsidR="000F0984">
        <w:trPr>
          <w:trHeight w:val="312"/>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r w:rsidR="000F0984">
        <w:trPr>
          <w:trHeight w:val="311"/>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r w:rsidR="000F0984">
        <w:trPr>
          <w:trHeight w:val="312"/>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r w:rsidR="000F0984">
        <w:trPr>
          <w:trHeight w:val="311"/>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r w:rsidR="000F0984">
        <w:trPr>
          <w:trHeight w:val="312"/>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r w:rsidR="000F0984">
        <w:trPr>
          <w:trHeight w:val="311"/>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r w:rsidR="000F0984">
        <w:trPr>
          <w:trHeight w:val="312"/>
        </w:trPr>
        <w:tc>
          <w:tcPr>
            <w:tcW w:w="528" w:type="dxa"/>
          </w:tcPr>
          <w:p w:rsidR="000F0984" w:rsidRDefault="000F0984">
            <w:pPr>
              <w:pStyle w:val="TableParagraph"/>
              <w:rPr>
                <w:rFonts w:ascii="Times New Roman"/>
                <w:sz w:val="20"/>
              </w:rPr>
            </w:pPr>
          </w:p>
        </w:tc>
        <w:tc>
          <w:tcPr>
            <w:tcW w:w="1140" w:type="dxa"/>
          </w:tcPr>
          <w:p w:rsidR="000F0984" w:rsidRDefault="000F0984">
            <w:pPr>
              <w:pStyle w:val="TableParagraph"/>
              <w:rPr>
                <w:rFonts w:ascii="Times New Roman"/>
                <w:sz w:val="20"/>
              </w:rPr>
            </w:pPr>
          </w:p>
        </w:tc>
        <w:tc>
          <w:tcPr>
            <w:tcW w:w="1701" w:type="dxa"/>
          </w:tcPr>
          <w:p w:rsidR="000F0984" w:rsidRDefault="000F0984">
            <w:pPr>
              <w:pStyle w:val="TableParagraph"/>
              <w:rPr>
                <w:rFonts w:ascii="Times New Roman"/>
                <w:sz w:val="20"/>
              </w:rPr>
            </w:pPr>
          </w:p>
        </w:tc>
        <w:tc>
          <w:tcPr>
            <w:tcW w:w="992" w:type="dxa"/>
          </w:tcPr>
          <w:p w:rsidR="000F0984" w:rsidRDefault="000F0984">
            <w:pPr>
              <w:pStyle w:val="TableParagraph"/>
              <w:rPr>
                <w:rFonts w:ascii="Times New Roman"/>
                <w:sz w:val="20"/>
              </w:rPr>
            </w:pPr>
          </w:p>
        </w:tc>
        <w:tc>
          <w:tcPr>
            <w:tcW w:w="1984" w:type="dxa"/>
          </w:tcPr>
          <w:p w:rsidR="000F0984" w:rsidRDefault="000F0984">
            <w:pPr>
              <w:pStyle w:val="TableParagraph"/>
              <w:rPr>
                <w:rFonts w:ascii="Times New Roman"/>
                <w:sz w:val="20"/>
              </w:rPr>
            </w:pPr>
          </w:p>
        </w:tc>
        <w:tc>
          <w:tcPr>
            <w:tcW w:w="1560" w:type="dxa"/>
          </w:tcPr>
          <w:p w:rsidR="000F0984" w:rsidRDefault="000F0984">
            <w:pPr>
              <w:pStyle w:val="TableParagraph"/>
              <w:rPr>
                <w:rFonts w:ascii="Times New Roman"/>
                <w:sz w:val="20"/>
              </w:rPr>
            </w:pPr>
          </w:p>
        </w:tc>
        <w:tc>
          <w:tcPr>
            <w:tcW w:w="1281" w:type="dxa"/>
          </w:tcPr>
          <w:p w:rsidR="000F0984" w:rsidRDefault="000F0984">
            <w:pPr>
              <w:pStyle w:val="TableParagraph"/>
              <w:rPr>
                <w:rFonts w:ascii="Times New Roman"/>
                <w:sz w:val="20"/>
              </w:rPr>
            </w:pPr>
          </w:p>
        </w:tc>
      </w:tr>
    </w:tbl>
    <w:p w:rsidR="000F0984" w:rsidRDefault="000F0984">
      <w:pPr>
        <w:pStyle w:val="a0"/>
        <w:spacing w:before="6"/>
        <w:rPr>
          <w:b/>
          <w:sz w:val="20"/>
        </w:rPr>
      </w:pPr>
    </w:p>
    <w:p w:rsidR="000F0984" w:rsidRDefault="001806EA">
      <w:pPr>
        <w:pStyle w:val="6"/>
        <w:spacing w:before="70"/>
        <w:ind w:left="515"/>
      </w:pPr>
      <w:r>
        <w:t>注意：</w:t>
      </w:r>
    </w:p>
    <w:p w:rsidR="000F0984" w:rsidRDefault="001806EA">
      <w:pPr>
        <w:pStyle w:val="a0"/>
        <w:spacing w:before="57"/>
        <w:ind w:left="936" w:rightChars="604" w:right="1329"/>
      </w:pPr>
      <w:r>
        <w:t>1、供应商必须将自己所投产品或服务真实、准确地填入“供应商填写”中，必须详细地列明产品的所有参数和品牌型号，不得以“同左”或“同上”形式填写。</w:t>
      </w:r>
    </w:p>
    <w:p w:rsidR="000F0984" w:rsidRDefault="001806EA">
      <w:pPr>
        <w:pStyle w:val="a0"/>
        <w:spacing w:before="57"/>
        <w:ind w:left="936" w:rightChars="604" w:right="1329"/>
      </w:pPr>
      <w:r>
        <w:t>2、供应商必须根据自己所投产品与“谈判文件要求”的差异情况，实事求是地填写“响应情况”</w:t>
      </w:r>
    </w:p>
    <w:p w:rsidR="000F0984" w:rsidRDefault="001806EA">
      <w:pPr>
        <w:pStyle w:val="a0"/>
        <w:spacing w:before="57"/>
        <w:ind w:left="936" w:rightChars="604" w:right="1329"/>
      </w:pPr>
      <w:r>
        <w:t>（优于、满足、不满足），并将这些差异内容用加粗的字体显示出来，不得出现通过改动谈判文件的技术参数而使自已的产品满足要求的情况。</w:t>
      </w:r>
    </w:p>
    <w:p w:rsidR="000F0984" w:rsidRDefault="001806EA">
      <w:pPr>
        <w:pStyle w:val="a0"/>
        <w:spacing w:before="57"/>
        <w:ind w:left="936" w:rightChars="604" w:right="1329"/>
      </w:pPr>
      <w:r>
        <w:t>3、如果供应商没有按前述要求去做，在项目评审中将可能被认为是未对谈判文件作出实质上的   响应，或被视作不诚信供应商而拒绝对其做进一步的评审。</w:t>
      </w:r>
    </w:p>
    <w:p w:rsidR="000F0984" w:rsidRDefault="001806EA">
      <w:pPr>
        <w:pStyle w:val="a0"/>
        <w:spacing w:before="57"/>
        <w:ind w:left="936" w:rightChars="604" w:right="1329"/>
      </w:pPr>
      <w:r>
        <w:t>4、本表填报顺序需按谈判文件“第三章第一大项”中的顺序填写。</w:t>
      </w:r>
    </w:p>
    <w:p w:rsidR="000F0984" w:rsidRDefault="000F0984">
      <w:pPr>
        <w:pStyle w:val="a0"/>
        <w:rPr>
          <w:sz w:val="20"/>
        </w:rPr>
      </w:pPr>
    </w:p>
    <w:p w:rsidR="000F0984" w:rsidRDefault="000F0984">
      <w:pPr>
        <w:pStyle w:val="a0"/>
        <w:rPr>
          <w:sz w:val="20"/>
        </w:rPr>
      </w:pPr>
    </w:p>
    <w:p w:rsidR="000F0984" w:rsidRDefault="000F0984">
      <w:pPr>
        <w:pStyle w:val="a0"/>
        <w:spacing w:before="3"/>
        <w:rPr>
          <w:sz w:val="13"/>
        </w:rPr>
      </w:pPr>
    </w:p>
    <w:p w:rsidR="000F0984" w:rsidRDefault="000F0984">
      <w:pPr>
        <w:ind w:rightChars="704" w:right="1549"/>
        <w:rPr>
          <w:sz w:val="13"/>
        </w:rPr>
        <w:sectPr w:rsidR="000F0984">
          <w:pgSz w:w="11910" w:h="16840"/>
          <w:pgMar w:top="1580" w:right="0" w:bottom="1260" w:left="900" w:header="0" w:footer="1068" w:gutter="0"/>
          <w:cols w:space="720"/>
        </w:sectPr>
      </w:pPr>
    </w:p>
    <w:p w:rsidR="000F0984" w:rsidRDefault="001806EA">
      <w:pPr>
        <w:pStyle w:val="3"/>
      </w:pPr>
      <w:bookmarkStart w:id="70" w:name="_bookmark27"/>
      <w:bookmarkStart w:id="71" w:name="五、本项目实施方案"/>
      <w:bookmarkEnd w:id="70"/>
      <w:bookmarkEnd w:id="71"/>
      <w:r>
        <w:lastRenderedPageBreak/>
        <w:t>四、商务要求响应情况表（通用）</w:t>
      </w:r>
    </w:p>
    <w:p w:rsidR="000F0984" w:rsidRDefault="000F0984">
      <w:pPr>
        <w:pStyle w:val="a0"/>
        <w:rPr>
          <w:b/>
          <w:sz w:val="20"/>
        </w:rPr>
      </w:pPr>
    </w:p>
    <w:p w:rsidR="000F0984" w:rsidRDefault="000F0984">
      <w:pPr>
        <w:pStyle w:val="a0"/>
        <w:spacing w:before="8" w:after="1"/>
        <w:rPr>
          <w:b/>
          <w:sz w:val="13"/>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2"/>
        <w:gridCol w:w="3544"/>
        <w:gridCol w:w="3119"/>
        <w:gridCol w:w="1276"/>
      </w:tblGrid>
      <w:tr w:rsidR="000F0984">
        <w:trPr>
          <w:trHeight w:val="300"/>
        </w:trPr>
        <w:tc>
          <w:tcPr>
            <w:tcW w:w="1242" w:type="dxa"/>
          </w:tcPr>
          <w:p w:rsidR="000F0984" w:rsidRDefault="001806EA">
            <w:pPr>
              <w:pStyle w:val="TableParagraph"/>
              <w:spacing w:before="29" w:line="250" w:lineRule="exact"/>
              <w:ind w:left="411"/>
              <w:rPr>
                <w:sz w:val="21"/>
              </w:rPr>
            </w:pPr>
            <w:r>
              <w:rPr>
                <w:sz w:val="21"/>
              </w:rPr>
              <w:t>序号</w:t>
            </w:r>
          </w:p>
        </w:tc>
        <w:tc>
          <w:tcPr>
            <w:tcW w:w="3544" w:type="dxa"/>
          </w:tcPr>
          <w:p w:rsidR="000F0984" w:rsidRDefault="001806EA">
            <w:pPr>
              <w:pStyle w:val="TableParagraph"/>
              <w:spacing w:before="29" w:line="250" w:lineRule="exact"/>
              <w:ind w:left="1142"/>
              <w:rPr>
                <w:sz w:val="21"/>
              </w:rPr>
            </w:pPr>
            <w:r>
              <w:rPr>
                <w:sz w:val="21"/>
              </w:rPr>
              <w:t>谈判文件要求</w:t>
            </w:r>
          </w:p>
        </w:tc>
        <w:tc>
          <w:tcPr>
            <w:tcW w:w="3119" w:type="dxa"/>
          </w:tcPr>
          <w:p w:rsidR="000F0984" w:rsidRDefault="001806EA">
            <w:pPr>
              <w:pStyle w:val="TableParagraph"/>
              <w:spacing w:before="29" w:line="250" w:lineRule="exact"/>
              <w:ind w:left="1032"/>
              <w:rPr>
                <w:sz w:val="21"/>
              </w:rPr>
            </w:pPr>
            <w:r>
              <w:rPr>
                <w:sz w:val="21"/>
              </w:rPr>
              <w:t>供应商填写</w:t>
            </w:r>
          </w:p>
        </w:tc>
        <w:tc>
          <w:tcPr>
            <w:tcW w:w="1276" w:type="dxa"/>
          </w:tcPr>
          <w:p w:rsidR="000F0984" w:rsidRDefault="001806EA">
            <w:pPr>
              <w:pStyle w:val="TableParagraph"/>
              <w:spacing w:before="29" w:line="250" w:lineRule="exact"/>
              <w:ind w:left="217"/>
              <w:rPr>
                <w:sz w:val="21"/>
              </w:rPr>
            </w:pPr>
            <w:r>
              <w:rPr>
                <w:sz w:val="21"/>
              </w:rPr>
              <w:t>响应情况</w:t>
            </w: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r w:rsidR="000F0984">
        <w:trPr>
          <w:trHeight w:val="300"/>
        </w:trPr>
        <w:tc>
          <w:tcPr>
            <w:tcW w:w="1242" w:type="dxa"/>
          </w:tcPr>
          <w:p w:rsidR="000F0984" w:rsidRDefault="000F0984">
            <w:pPr>
              <w:pStyle w:val="TableParagraph"/>
              <w:rPr>
                <w:rFonts w:ascii="Times New Roman"/>
                <w:sz w:val="20"/>
              </w:rPr>
            </w:pPr>
          </w:p>
        </w:tc>
        <w:tc>
          <w:tcPr>
            <w:tcW w:w="3544" w:type="dxa"/>
          </w:tcPr>
          <w:p w:rsidR="000F0984" w:rsidRDefault="000F0984">
            <w:pPr>
              <w:pStyle w:val="TableParagraph"/>
              <w:rPr>
                <w:rFonts w:ascii="Times New Roman"/>
                <w:sz w:val="20"/>
              </w:rPr>
            </w:pPr>
          </w:p>
        </w:tc>
        <w:tc>
          <w:tcPr>
            <w:tcW w:w="3119" w:type="dxa"/>
          </w:tcPr>
          <w:p w:rsidR="000F0984" w:rsidRDefault="000F0984">
            <w:pPr>
              <w:pStyle w:val="TableParagraph"/>
              <w:rPr>
                <w:rFonts w:ascii="Times New Roman"/>
                <w:sz w:val="20"/>
              </w:rPr>
            </w:pPr>
          </w:p>
        </w:tc>
        <w:tc>
          <w:tcPr>
            <w:tcW w:w="1276" w:type="dxa"/>
          </w:tcPr>
          <w:p w:rsidR="000F0984" w:rsidRDefault="000F0984">
            <w:pPr>
              <w:pStyle w:val="TableParagraph"/>
              <w:rPr>
                <w:rFonts w:ascii="Times New Roman"/>
                <w:sz w:val="20"/>
              </w:rPr>
            </w:pPr>
          </w:p>
        </w:tc>
      </w:tr>
    </w:tbl>
    <w:p w:rsidR="000F0984" w:rsidRDefault="000F0984">
      <w:pPr>
        <w:pStyle w:val="a0"/>
        <w:spacing w:before="6"/>
        <w:rPr>
          <w:b/>
          <w:sz w:val="20"/>
        </w:rPr>
      </w:pPr>
    </w:p>
    <w:p w:rsidR="000F0984" w:rsidRDefault="001806EA">
      <w:pPr>
        <w:pStyle w:val="6"/>
        <w:spacing w:before="70"/>
        <w:ind w:left="515"/>
      </w:pPr>
      <w:r>
        <w:t>注意：</w:t>
      </w:r>
    </w:p>
    <w:p w:rsidR="000F0984" w:rsidRDefault="001806EA">
      <w:pPr>
        <w:pStyle w:val="a0"/>
        <w:spacing w:before="90" w:line="321" w:lineRule="auto"/>
        <w:ind w:left="515" w:right="1418"/>
      </w:pPr>
      <w:r>
        <w:t>1、供应商必须将自己的服务真实、准确地填入“供应商响应情况”中，不得以“同左”或“同   上”形式填写。</w:t>
      </w:r>
    </w:p>
    <w:p w:rsidR="000F0984" w:rsidRDefault="001806EA">
      <w:pPr>
        <w:pStyle w:val="a0"/>
        <w:spacing w:before="90" w:line="321" w:lineRule="auto"/>
        <w:ind w:left="515" w:right="1418"/>
      </w:pPr>
      <w:r>
        <w:t>2、供应商必须根据自己所投服务与“谈判文件要求”的差异情况，实事求是地填写“响应情况”</w:t>
      </w:r>
    </w:p>
    <w:p w:rsidR="000F0984" w:rsidRDefault="001806EA">
      <w:pPr>
        <w:pStyle w:val="a0"/>
        <w:spacing w:before="90" w:line="321" w:lineRule="auto"/>
        <w:ind w:left="515" w:right="1418"/>
      </w:pPr>
      <w:r>
        <w:t>（优于、满足、不满足），并将这些差异内容用加粗的字体显示出来，不得出现通过改动谈判文件要求而使自已的产品满足要求的情况。</w:t>
      </w:r>
    </w:p>
    <w:p w:rsidR="000F0984" w:rsidRDefault="001806EA">
      <w:pPr>
        <w:pStyle w:val="a0"/>
        <w:spacing w:before="90" w:line="321" w:lineRule="auto"/>
        <w:ind w:left="515" w:right="1418"/>
      </w:pPr>
      <w:r>
        <w:t>3、如果供应商没有按前述要求去做，在项目评审中将可能被认为是未对谈判文件作出实质上的   响应，或被视作不诚信供应商而拒绝对其做进一步的评审。</w:t>
      </w:r>
    </w:p>
    <w:p w:rsidR="000F0984" w:rsidRDefault="001806EA">
      <w:pPr>
        <w:pStyle w:val="a0"/>
        <w:spacing w:before="90" w:line="321" w:lineRule="auto"/>
        <w:ind w:left="515" w:right="1418"/>
      </w:pPr>
      <w:r>
        <w:t>4、本表填报顺序需按谈判文件“第三章第二大项”中的顺序填写。</w:t>
      </w: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rPr>
          <w:sz w:val="20"/>
        </w:rPr>
      </w:pPr>
    </w:p>
    <w:p w:rsidR="000F0984" w:rsidRDefault="000F0984">
      <w:pPr>
        <w:pStyle w:val="a0"/>
        <w:spacing w:before="11"/>
        <w:rPr>
          <w:sz w:val="13"/>
        </w:rPr>
      </w:pPr>
    </w:p>
    <w:p w:rsidR="000F0984" w:rsidRDefault="000F0984">
      <w:pPr>
        <w:rPr>
          <w:sz w:val="13"/>
        </w:rPr>
        <w:sectPr w:rsidR="000F0984">
          <w:pgSz w:w="11910" w:h="16840"/>
          <w:pgMar w:top="1480" w:right="0" w:bottom="1260" w:left="900" w:header="0" w:footer="1068" w:gutter="0"/>
          <w:cols w:space="720"/>
        </w:sectPr>
      </w:pPr>
    </w:p>
    <w:p w:rsidR="000F0984" w:rsidRDefault="001806EA">
      <w:pPr>
        <w:pStyle w:val="3"/>
        <w:ind w:left="3223"/>
      </w:pPr>
      <w:bookmarkStart w:id="72" w:name="_bookmark28"/>
      <w:bookmarkEnd w:id="72"/>
      <w:r>
        <w:lastRenderedPageBreak/>
        <w:t>五、本项目实施方案</w:t>
      </w:r>
    </w:p>
    <w:p w:rsidR="000F0984" w:rsidRDefault="001806EA">
      <w:pPr>
        <w:pStyle w:val="6"/>
        <w:spacing w:before="262"/>
        <w:ind w:left="515"/>
      </w:pPr>
      <w:r>
        <w:t>（一）供应商或生产企业简介</w:t>
      </w:r>
    </w:p>
    <w:p w:rsidR="000F0984" w:rsidRDefault="001806EA">
      <w:pPr>
        <w:pStyle w:val="a0"/>
        <w:spacing w:before="170"/>
        <w:ind w:left="515"/>
      </w:pPr>
      <w:r>
        <w:t>（不超过 1000 字）</w:t>
      </w:r>
    </w:p>
    <w:p w:rsidR="000F0984" w:rsidRDefault="001806EA">
      <w:pPr>
        <w:pStyle w:val="6"/>
        <w:spacing w:before="170"/>
        <w:ind w:left="515"/>
      </w:pPr>
      <w:r>
        <w:t>（二）本项目详细实施方案、售后方案等</w:t>
      </w:r>
    </w:p>
    <w:p w:rsidR="000F0984" w:rsidRDefault="001806EA">
      <w:pPr>
        <w:pStyle w:val="a0"/>
        <w:spacing w:before="173"/>
        <w:ind w:left="515"/>
      </w:pPr>
      <w:r>
        <w:t>（详细说明）</w:t>
      </w:r>
    </w:p>
    <w:p w:rsidR="000F0984" w:rsidRDefault="000F0984">
      <w:pPr>
        <w:pStyle w:val="a0"/>
        <w:rPr>
          <w:sz w:val="20"/>
        </w:rPr>
      </w:pPr>
    </w:p>
    <w:p w:rsidR="000F0984" w:rsidRDefault="000F0984">
      <w:pPr>
        <w:pStyle w:val="a0"/>
        <w:spacing w:before="12"/>
        <w:rPr>
          <w:sz w:val="25"/>
        </w:rPr>
      </w:pPr>
    </w:p>
    <w:p w:rsidR="000F0984" w:rsidRDefault="001806EA">
      <w:pPr>
        <w:pStyle w:val="3"/>
        <w:spacing w:before="0"/>
        <w:ind w:left="2793"/>
      </w:pPr>
      <w:bookmarkStart w:id="73" w:name="六、资格证明文件及其他重要资料"/>
      <w:bookmarkStart w:id="74" w:name="_bookmark29"/>
      <w:bookmarkEnd w:id="73"/>
      <w:bookmarkEnd w:id="74"/>
      <w:r>
        <w:t>六、资格证明文件及其他重要资料</w:t>
      </w:r>
    </w:p>
    <w:p w:rsidR="000F0984" w:rsidRDefault="001806EA">
      <w:pPr>
        <w:pStyle w:val="6"/>
        <w:spacing w:before="260"/>
        <w:ind w:left="832"/>
      </w:pPr>
      <w:r>
        <w:t>供应商必须提供下列合格性文件：</w:t>
      </w:r>
    </w:p>
    <w:p w:rsidR="000F0984" w:rsidRDefault="001806EA">
      <w:pPr>
        <w:spacing w:before="173"/>
        <w:ind w:left="712"/>
        <w:rPr>
          <w:b/>
          <w:sz w:val="21"/>
        </w:rPr>
      </w:pPr>
      <w:r>
        <w:rPr>
          <w:sz w:val="21"/>
        </w:rPr>
        <w:t>（一）</w:t>
      </w:r>
      <w:r>
        <w:rPr>
          <w:b/>
          <w:sz w:val="21"/>
        </w:rPr>
        <w:t>营业执照</w:t>
      </w: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1806EA">
      <w:pPr>
        <w:spacing w:before="145"/>
        <w:ind w:left="712"/>
        <w:rPr>
          <w:b/>
          <w:sz w:val="21"/>
        </w:rPr>
      </w:pPr>
      <w:r>
        <w:rPr>
          <w:sz w:val="21"/>
        </w:rPr>
        <w:t>（二）</w:t>
      </w:r>
      <w:r>
        <w:rPr>
          <w:b/>
          <w:sz w:val="21"/>
        </w:rPr>
        <w:t>税务登记证</w:t>
      </w:r>
    </w:p>
    <w:p w:rsidR="000F0984" w:rsidRDefault="000F0984">
      <w:pPr>
        <w:pStyle w:val="a0"/>
        <w:rPr>
          <w:b/>
          <w:sz w:val="20"/>
        </w:rPr>
      </w:pPr>
    </w:p>
    <w:p w:rsidR="000F0984" w:rsidRDefault="000F0984">
      <w:pPr>
        <w:pStyle w:val="a0"/>
        <w:rPr>
          <w:b/>
          <w:sz w:val="20"/>
        </w:rPr>
      </w:pPr>
    </w:p>
    <w:p w:rsidR="000F0984" w:rsidRDefault="000F0984">
      <w:pPr>
        <w:pStyle w:val="a0"/>
        <w:rPr>
          <w:b/>
          <w:sz w:val="20"/>
        </w:rPr>
      </w:pPr>
    </w:p>
    <w:p w:rsidR="000F0984" w:rsidRDefault="001806EA">
      <w:pPr>
        <w:pStyle w:val="6"/>
        <w:spacing w:before="146"/>
        <w:ind w:left="727"/>
      </w:pPr>
      <w:r>
        <w:rPr>
          <w:b w:val="0"/>
        </w:rPr>
        <w:t>（</w:t>
      </w:r>
      <w:r>
        <w:t>三）法定代表人授权委托书</w:t>
      </w:r>
    </w:p>
    <w:p w:rsidR="000F0984" w:rsidRDefault="001806EA">
      <w:pPr>
        <w:spacing w:before="172"/>
        <w:ind w:left="515"/>
        <w:rPr>
          <w:b/>
          <w:sz w:val="21"/>
        </w:rPr>
      </w:pPr>
      <w:r>
        <w:rPr>
          <w:b/>
          <w:sz w:val="21"/>
        </w:rPr>
        <w:t>（采购人名称）：</w:t>
      </w:r>
    </w:p>
    <w:p w:rsidR="000F0984" w:rsidRDefault="000F0984">
      <w:pPr>
        <w:pStyle w:val="a0"/>
        <w:spacing w:before="4"/>
        <w:rPr>
          <w:b/>
          <w:sz w:val="15"/>
        </w:rPr>
      </w:pPr>
    </w:p>
    <w:p w:rsidR="000F0984" w:rsidRDefault="001806EA">
      <w:pPr>
        <w:pStyle w:val="a0"/>
        <w:tabs>
          <w:tab w:val="left" w:pos="2236"/>
          <w:tab w:val="left" w:pos="3637"/>
          <w:tab w:val="left" w:pos="4519"/>
          <w:tab w:val="left" w:pos="6339"/>
          <w:tab w:val="left" w:pos="9167"/>
        </w:tabs>
        <w:spacing w:before="1"/>
        <w:ind w:left="1147"/>
      </w:pPr>
      <w:r>
        <w:t>本人</w:t>
      </w:r>
      <w:r>
        <w:rPr>
          <w:u w:val="single"/>
        </w:rPr>
        <w:t xml:space="preserve"> </w:t>
      </w:r>
      <w:r>
        <w:rPr>
          <w:u w:val="single"/>
        </w:rPr>
        <w:tab/>
        <w:t>（姓名）</w:t>
      </w:r>
      <w:r>
        <w:rPr>
          <w:u w:val="single"/>
        </w:rPr>
        <w:tab/>
      </w:r>
      <w:r>
        <w:t>系</w:t>
      </w:r>
      <w:r>
        <w:rPr>
          <w:u w:val="single"/>
        </w:rPr>
        <w:t xml:space="preserve"> </w:t>
      </w:r>
      <w:r>
        <w:rPr>
          <w:u w:val="single"/>
        </w:rPr>
        <w:tab/>
        <w:t>（供应商名称）</w:t>
      </w:r>
      <w:r>
        <w:rPr>
          <w:u w:val="single"/>
        </w:rPr>
        <w:tab/>
      </w:r>
      <w:r>
        <w:t>的法定代表人</w:t>
      </w:r>
      <w:r>
        <w:rPr>
          <w:spacing w:val="-65"/>
        </w:rPr>
        <w:t>，</w:t>
      </w:r>
      <w:r>
        <w:t>现委托</w:t>
      </w:r>
      <w:r>
        <w:rPr>
          <w:u w:val="single"/>
        </w:rPr>
        <w:t xml:space="preserve"> </w:t>
      </w:r>
      <w:r>
        <w:rPr>
          <w:u w:val="single"/>
        </w:rPr>
        <w:tab/>
        <w:t>（姓</w:t>
      </w:r>
    </w:p>
    <w:p w:rsidR="000F0984" w:rsidRDefault="000F0984">
      <w:pPr>
        <w:pStyle w:val="a0"/>
        <w:rPr>
          <w:sz w:val="8"/>
        </w:rPr>
      </w:pPr>
    </w:p>
    <w:p w:rsidR="000F0984" w:rsidRDefault="001806EA">
      <w:pPr>
        <w:pStyle w:val="a0"/>
        <w:spacing w:before="70" w:line="391" w:lineRule="auto"/>
        <w:ind w:left="515" w:right="1415"/>
        <w:jc w:val="both"/>
      </w:pPr>
      <w:r>
        <w:rPr>
          <w:u w:val="single"/>
        </w:rPr>
        <w:t>名、职务）</w:t>
      </w:r>
      <w:r>
        <w:t>为我方代理人。代理人根据授权，以我方名义签署、澄清、说明、补正、提交、撤回、修改</w:t>
      </w:r>
      <w:r>
        <w:rPr>
          <w:u w:val="single"/>
        </w:rPr>
        <w:t xml:space="preserve"> （项目名称、项目编号）  </w:t>
      </w:r>
      <w:r>
        <w:t>谈判响应文件文件、签订合同和处理有关事宜，其法律后果由我方承担。</w:t>
      </w:r>
    </w:p>
    <w:p w:rsidR="000F0984" w:rsidRDefault="001806EA">
      <w:pPr>
        <w:pStyle w:val="a0"/>
        <w:tabs>
          <w:tab w:val="left" w:pos="4507"/>
        </w:tabs>
        <w:spacing w:before="4" w:line="367" w:lineRule="auto"/>
        <w:ind w:left="936" w:right="6287"/>
      </w:pPr>
      <w:r>
        <w:t>委托期限：</w:t>
      </w:r>
      <w:r>
        <w:rPr>
          <w:u w:val="single"/>
        </w:rPr>
        <w:t xml:space="preserve"> </w:t>
      </w:r>
      <w:r>
        <w:rPr>
          <w:u w:val="single"/>
        </w:rPr>
        <w:tab/>
      </w:r>
      <w:r>
        <w:rPr>
          <w:spacing w:val="-17"/>
        </w:rPr>
        <w:t>。</w:t>
      </w:r>
      <w:r>
        <w:t>代理人无转委托权。</w:t>
      </w:r>
    </w:p>
    <w:p w:rsidR="000F0984" w:rsidRDefault="000F0984">
      <w:pPr>
        <w:pStyle w:val="a0"/>
        <w:rPr>
          <w:sz w:val="20"/>
        </w:rPr>
      </w:pPr>
    </w:p>
    <w:p w:rsidR="000F0984" w:rsidRDefault="000F0984">
      <w:pPr>
        <w:pStyle w:val="a0"/>
        <w:spacing w:before="6"/>
        <w:rPr>
          <w:sz w:val="16"/>
        </w:rPr>
      </w:pPr>
    </w:p>
    <w:p w:rsidR="000F0984" w:rsidRDefault="001806EA">
      <w:pPr>
        <w:pStyle w:val="a0"/>
        <w:tabs>
          <w:tab w:val="left" w:pos="6658"/>
        </w:tabs>
        <w:ind w:left="2407" w:firstLineChars="500" w:firstLine="1050"/>
        <w:rPr>
          <w:rFonts w:ascii="Times New Roman"/>
          <w:lang w:val="en-US"/>
        </w:rPr>
      </w:pPr>
      <w:r>
        <w:t>法定代表人：</w:t>
      </w:r>
      <w:r>
        <w:rPr>
          <w:rFonts w:ascii="Times New Roman" w:eastAsia="Times New Roman"/>
          <w:w w:val="95"/>
          <w:u w:val="single"/>
        </w:rPr>
        <w:t xml:space="preserve"> </w:t>
      </w:r>
      <w:r>
        <w:rPr>
          <w:rFonts w:ascii="Times New Roman" w:eastAsia="Times New Roman"/>
          <w:u w:val="single"/>
        </w:rPr>
        <w:tab/>
      </w:r>
      <w:r>
        <w:rPr>
          <w:rFonts w:ascii="Times New Roman" w:hint="eastAsia"/>
          <w:u w:val="single"/>
          <w:lang w:val="en-US"/>
        </w:rPr>
        <w:t xml:space="preserve">          </w:t>
      </w:r>
      <w:r>
        <w:rPr>
          <w:rFonts w:ascii="Times New Roman" w:hint="eastAsia"/>
          <w:u w:val="single"/>
          <w:lang w:val="en-US"/>
        </w:rPr>
        <w:t>（</w:t>
      </w:r>
      <w:r>
        <w:t>签</w:t>
      </w:r>
      <w:r>
        <w:rPr>
          <w:rFonts w:hint="eastAsia"/>
        </w:rPr>
        <w:t>字或盖</w:t>
      </w:r>
      <w:r>
        <w:t>章</w:t>
      </w:r>
      <w:r>
        <w:rPr>
          <w:rFonts w:ascii="Times New Roman" w:hint="eastAsia"/>
          <w:lang w:val="en-US"/>
        </w:rPr>
        <w:t>）</w:t>
      </w:r>
    </w:p>
    <w:p w:rsidR="000F0984" w:rsidRDefault="001806EA">
      <w:pPr>
        <w:pStyle w:val="a0"/>
        <w:tabs>
          <w:tab w:val="left" w:pos="3831"/>
        </w:tabs>
        <w:spacing w:before="173"/>
        <w:ind w:right="261"/>
        <w:jc w:val="center"/>
        <w:rPr>
          <w:rFonts w:ascii="Times New Roman" w:eastAsia="Times New Roman"/>
        </w:rPr>
      </w:pPr>
      <w:r>
        <w:t>身份证号码：</w:t>
      </w:r>
      <w:r>
        <w:rPr>
          <w:rFonts w:ascii="Times New Roman" w:eastAsia="Times New Roman"/>
          <w:w w:val="95"/>
          <w:u w:val="single"/>
        </w:rPr>
        <w:t xml:space="preserve"> </w:t>
      </w:r>
      <w:r>
        <w:rPr>
          <w:rFonts w:ascii="Times New Roman" w:eastAsia="Times New Roman"/>
          <w:u w:val="single"/>
        </w:rPr>
        <w:tab/>
      </w:r>
    </w:p>
    <w:p w:rsidR="000F0984" w:rsidRDefault="001806EA">
      <w:pPr>
        <w:pStyle w:val="a0"/>
        <w:tabs>
          <w:tab w:val="left" w:pos="6867"/>
        </w:tabs>
        <w:spacing w:before="170"/>
        <w:ind w:left="2196" w:firstLineChars="600" w:firstLine="1260"/>
        <w:rPr>
          <w:rFonts w:ascii="Times New Roman"/>
          <w:lang w:val="en-US"/>
        </w:rPr>
      </w:pPr>
      <w:r>
        <w:t>代理人（被授权人）：</w:t>
      </w:r>
      <w:r>
        <w:rPr>
          <w:rFonts w:ascii="Times New Roman" w:eastAsia="Times New Roman"/>
          <w:w w:val="95"/>
          <w:u w:val="single"/>
        </w:rPr>
        <w:t xml:space="preserve"> </w:t>
      </w:r>
      <w:r>
        <w:rPr>
          <w:rFonts w:ascii="Times New Roman" w:eastAsia="Times New Roman"/>
          <w:u w:val="single"/>
        </w:rPr>
        <w:tab/>
      </w:r>
      <w:r>
        <w:rPr>
          <w:rFonts w:ascii="Times New Roman" w:hint="eastAsia"/>
          <w:u w:val="single"/>
          <w:lang w:val="en-US"/>
        </w:rPr>
        <w:t xml:space="preserve">        </w:t>
      </w:r>
    </w:p>
    <w:p w:rsidR="000F0984" w:rsidRDefault="001806EA">
      <w:pPr>
        <w:pStyle w:val="a0"/>
        <w:tabs>
          <w:tab w:val="left" w:pos="3831"/>
        </w:tabs>
        <w:spacing w:before="170"/>
        <w:ind w:right="261"/>
        <w:jc w:val="center"/>
        <w:rPr>
          <w:rFonts w:ascii="Times New Roman" w:eastAsia="Times New Roman"/>
        </w:rPr>
      </w:pPr>
      <w:r>
        <w:t xml:space="preserve">身份证号码： </w:t>
      </w:r>
      <w:r>
        <w:rPr>
          <w:rFonts w:ascii="Times New Roman" w:eastAsia="Times New Roman"/>
          <w:u w:val="single"/>
        </w:rPr>
        <w:tab/>
      </w:r>
    </w:p>
    <w:p w:rsidR="000F0984" w:rsidRDefault="001806EA">
      <w:pPr>
        <w:pStyle w:val="a0"/>
        <w:tabs>
          <w:tab w:val="left" w:pos="4295"/>
          <w:tab w:val="left" w:pos="6763"/>
          <w:tab w:val="left" w:pos="7235"/>
        </w:tabs>
        <w:spacing w:before="173" w:line="391" w:lineRule="auto"/>
        <w:ind w:left="3456" w:right="2927"/>
        <w:rPr>
          <w:rFonts w:ascii="Times New Roman"/>
          <w:lang w:val="en-US"/>
        </w:rPr>
      </w:pPr>
      <w:r>
        <w:t>供应商名称：</w:t>
      </w:r>
      <w:r>
        <w:rPr>
          <w:u w:val="single"/>
        </w:rPr>
        <w:t xml:space="preserve"> </w:t>
      </w:r>
      <w:r>
        <w:rPr>
          <w:u w:val="single"/>
        </w:rPr>
        <w:tab/>
      </w:r>
      <w:r>
        <w:rPr>
          <w:u w:val="single"/>
        </w:rPr>
        <w:tab/>
      </w:r>
      <w:r>
        <w:t>（</w:t>
      </w:r>
      <w:r>
        <w:rPr>
          <w:rFonts w:hint="eastAsia"/>
        </w:rPr>
        <w:t>盖章</w:t>
      </w:r>
      <w:r>
        <w:rPr>
          <w:spacing w:val="-15"/>
        </w:rPr>
        <w:t xml:space="preserve">） </w:t>
      </w:r>
      <w:r>
        <w:t>日</w:t>
      </w:r>
      <w:r>
        <w:tab/>
        <w:t>期：</w:t>
      </w:r>
      <w:r>
        <w:rPr>
          <w:rFonts w:ascii="Times New Roman" w:eastAsia="Times New Roman"/>
          <w:w w:val="95"/>
          <w:u w:val="single"/>
        </w:rPr>
        <w:t xml:space="preserve"> </w:t>
      </w:r>
      <w:r>
        <w:rPr>
          <w:rFonts w:ascii="Times New Roman" w:hint="eastAsia"/>
          <w:w w:val="95"/>
          <w:u w:val="single"/>
          <w:lang w:val="en-US"/>
        </w:rPr>
        <w:t xml:space="preserve"> </w:t>
      </w:r>
      <w:r>
        <w:rPr>
          <w:rFonts w:ascii="Times New Roman" w:eastAsia="Times New Roman"/>
          <w:u w:val="single"/>
        </w:rPr>
        <w:tab/>
      </w:r>
      <w:r>
        <w:rPr>
          <w:rFonts w:ascii="Times New Roman" w:hint="eastAsia"/>
          <w:u w:val="single"/>
          <w:lang w:val="en-US"/>
        </w:rPr>
        <w:t xml:space="preserve">      </w:t>
      </w:r>
    </w:p>
    <w:p w:rsidR="000F0984" w:rsidRDefault="000F0984">
      <w:pPr>
        <w:spacing w:line="391" w:lineRule="auto"/>
        <w:rPr>
          <w:rFonts w:ascii="Times New Roman" w:eastAsia="Times New Roman"/>
        </w:rPr>
        <w:sectPr w:rsidR="000F0984">
          <w:pgSz w:w="11910" w:h="16840"/>
          <w:pgMar w:top="1480" w:right="0" w:bottom="1260" w:left="900" w:header="0" w:footer="1068" w:gutter="0"/>
          <w:cols w:space="720"/>
        </w:sectPr>
      </w:pPr>
    </w:p>
    <w:p w:rsidR="000F0984" w:rsidRDefault="000F0984">
      <w:pPr>
        <w:pStyle w:val="a0"/>
        <w:rPr>
          <w:rFonts w:ascii="Times New Roman"/>
          <w:sz w:val="20"/>
        </w:rPr>
      </w:pPr>
    </w:p>
    <w:p w:rsidR="000F0984" w:rsidRDefault="000F0984">
      <w:pPr>
        <w:pStyle w:val="a0"/>
        <w:spacing w:before="2"/>
        <w:rPr>
          <w:rFonts w:ascii="Times New Roman"/>
          <w:sz w:val="18"/>
        </w:rPr>
      </w:pPr>
    </w:p>
    <w:p w:rsidR="000F0984" w:rsidRDefault="001806EA">
      <w:pPr>
        <w:pStyle w:val="a0"/>
        <w:spacing w:before="70" w:after="41"/>
        <w:ind w:left="515"/>
      </w:pPr>
      <w:r>
        <w:t>（需附供应商法定代表人、被授权代表人身份证正反面扫描件）</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1"/>
        <w:gridCol w:w="4261"/>
      </w:tblGrid>
      <w:tr w:rsidR="000F0984">
        <w:trPr>
          <w:trHeight w:val="2776"/>
        </w:trPr>
        <w:tc>
          <w:tcPr>
            <w:tcW w:w="4261" w:type="dxa"/>
          </w:tcPr>
          <w:p w:rsidR="000F0984" w:rsidRDefault="000F0984">
            <w:pPr>
              <w:pStyle w:val="TableParagraph"/>
              <w:rPr>
                <w:sz w:val="20"/>
              </w:rPr>
            </w:pPr>
          </w:p>
          <w:p w:rsidR="000F0984" w:rsidRDefault="000F0984">
            <w:pPr>
              <w:pStyle w:val="TableParagraph"/>
              <w:rPr>
                <w:sz w:val="20"/>
              </w:rPr>
            </w:pPr>
          </w:p>
          <w:p w:rsidR="000F0984" w:rsidRDefault="000F0984">
            <w:pPr>
              <w:pStyle w:val="TableParagraph"/>
              <w:rPr>
                <w:sz w:val="20"/>
              </w:rPr>
            </w:pPr>
          </w:p>
          <w:p w:rsidR="000F0984" w:rsidRDefault="000F0984">
            <w:pPr>
              <w:pStyle w:val="TableParagraph"/>
              <w:rPr>
                <w:sz w:val="20"/>
              </w:rPr>
            </w:pPr>
          </w:p>
          <w:p w:rsidR="000F0984" w:rsidRDefault="000F0984">
            <w:pPr>
              <w:pStyle w:val="TableParagraph"/>
              <w:spacing w:before="9"/>
              <w:rPr>
                <w:sz w:val="17"/>
              </w:rPr>
            </w:pPr>
          </w:p>
          <w:p w:rsidR="000F0984" w:rsidRDefault="001806EA">
            <w:pPr>
              <w:pStyle w:val="TableParagraph"/>
              <w:ind w:left="427" w:right="421"/>
              <w:jc w:val="center"/>
              <w:rPr>
                <w:sz w:val="21"/>
              </w:rPr>
            </w:pPr>
            <w:r>
              <w:rPr>
                <w:sz w:val="21"/>
              </w:rPr>
              <w:t>被授权代表人身份证正面电子扫描件</w:t>
            </w:r>
          </w:p>
        </w:tc>
        <w:tc>
          <w:tcPr>
            <w:tcW w:w="4261" w:type="dxa"/>
          </w:tcPr>
          <w:p w:rsidR="000F0984" w:rsidRDefault="000F0984">
            <w:pPr>
              <w:pStyle w:val="TableParagraph"/>
              <w:rPr>
                <w:sz w:val="20"/>
              </w:rPr>
            </w:pPr>
          </w:p>
          <w:p w:rsidR="000F0984" w:rsidRDefault="000F0984">
            <w:pPr>
              <w:pStyle w:val="TableParagraph"/>
              <w:rPr>
                <w:sz w:val="20"/>
              </w:rPr>
            </w:pPr>
          </w:p>
          <w:p w:rsidR="000F0984" w:rsidRDefault="000F0984">
            <w:pPr>
              <w:pStyle w:val="TableParagraph"/>
              <w:rPr>
                <w:sz w:val="20"/>
              </w:rPr>
            </w:pPr>
          </w:p>
          <w:p w:rsidR="000F0984" w:rsidRDefault="000F0984">
            <w:pPr>
              <w:pStyle w:val="TableParagraph"/>
              <w:rPr>
                <w:sz w:val="20"/>
              </w:rPr>
            </w:pPr>
          </w:p>
          <w:p w:rsidR="000F0984" w:rsidRDefault="000F0984">
            <w:pPr>
              <w:pStyle w:val="TableParagraph"/>
              <w:spacing w:before="9"/>
              <w:rPr>
                <w:sz w:val="17"/>
              </w:rPr>
            </w:pPr>
          </w:p>
          <w:p w:rsidR="000F0984" w:rsidRDefault="001806EA">
            <w:pPr>
              <w:pStyle w:val="TableParagraph"/>
              <w:ind w:left="426" w:right="422"/>
              <w:jc w:val="center"/>
              <w:rPr>
                <w:sz w:val="21"/>
              </w:rPr>
            </w:pPr>
            <w:r>
              <w:rPr>
                <w:sz w:val="21"/>
              </w:rPr>
              <w:t>被授权代表人身份证反面电子扫描件</w:t>
            </w:r>
          </w:p>
        </w:tc>
      </w:tr>
      <w:tr w:rsidR="000F0984">
        <w:trPr>
          <w:trHeight w:val="2777"/>
        </w:trPr>
        <w:tc>
          <w:tcPr>
            <w:tcW w:w="4261" w:type="dxa"/>
          </w:tcPr>
          <w:p w:rsidR="000F0984" w:rsidRDefault="000F0984">
            <w:pPr>
              <w:pStyle w:val="TableParagraph"/>
              <w:rPr>
                <w:sz w:val="20"/>
              </w:rPr>
            </w:pPr>
          </w:p>
          <w:p w:rsidR="000F0984" w:rsidRDefault="000F0984">
            <w:pPr>
              <w:pStyle w:val="TableParagraph"/>
              <w:rPr>
                <w:sz w:val="20"/>
              </w:rPr>
            </w:pPr>
          </w:p>
          <w:p w:rsidR="000F0984" w:rsidRDefault="000F0984">
            <w:pPr>
              <w:pStyle w:val="TableParagraph"/>
              <w:rPr>
                <w:sz w:val="20"/>
              </w:rPr>
            </w:pPr>
          </w:p>
          <w:p w:rsidR="000F0984" w:rsidRDefault="000F0984">
            <w:pPr>
              <w:pStyle w:val="TableParagraph"/>
              <w:rPr>
                <w:sz w:val="20"/>
              </w:rPr>
            </w:pPr>
          </w:p>
          <w:p w:rsidR="000F0984" w:rsidRDefault="000F0984">
            <w:pPr>
              <w:pStyle w:val="TableParagraph"/>
              <w:spacing w:before="11"/>
              <w:rPr>
                <w:sz w:val="17"/>
              </w:rPr>
            </w:pPr>
          </w:p>
          <w:p w:rsidR="000F0984" w:rsidRDefault="001806EA">
            <w:pPr>
              <w:pStyle w:val="TableParagraph"/>
              <w:ind w:left="427" w:right="418"/>
              <w:jc w:val="center"/>
              <w:rPr>
                <w:sz w:val="21"/>
              </w:rPr>
            </w:pPr>
            <w:r>
              <w:rPr>
                <w:sz w:val="21"/>
              </w:rPr>
              <w:t>法定代表人身份证正面电子扫描件</w:t>
            </w:r>
          </w:p>
        </w:tc>
        <w:tc>
          <w:tcPr>
            <w:tcW w:w="4261" w:type="dxa"/>
          </w:tcPr>
          <w:p w:rsidR="000F0984" w:rsidRDefault="000F0984">
            <w:pPr>
              <w:pStyle w:val="TableParagraph"/>
              <w:rPr>
                <w:sz w:val="20"/>
              </w:rPr>
            </w:pPr>
          </w:p>
          <w:p w:rsidR="000F0984" w:rsidRDefault="000F0984">
            <w:pPr>
              <w:pStyle w:val="TableParagraph"/>
              <w:rPr>
                <w:sz w:val="20"/>
              </w:rPr>
            </w:pPr>
          </w:p>
          <w:p w:rsidR="000F0984" w:rsidRDefault="000F0984">
            <w:pPr>
              <w:pStyle w:val="TableParagraph"/>
              <w:rPr>
                <w:sz w:val="20"/>
              </w:rPr>
            </w:pPr>
          </w:p>
          <w:p w:rsidR="000F0984" w:rsidRDefault="000F0984">
            <w:pPr>
              <w:pStyle w:val="TableParagraph"/>
              <w:rPr>
                <w:sz w:val="20"/>
              </w:rPr>
            </w:pPr>
          </w:p>
          <w:p w:rsidR="000F0984" w:rsidRDefault="000F0984">
            <w:pPr>
              <w:pStyle w:val="TableParagraph"/>
              <w:spacing w:before="11"/>
              <w:rPr>
                <w:sz w:val="17"/>
              </w:rPr>
            </w:pPr>
          </w:p>
          <w:p w:rsidR="000F0984" w:rsidRDefault="001806EA">
            <w:pPr>
              <w:pStyle w:val="TableParagraph"/>
              <w:ind w:left="427" w:right="420"/>
              <w:jc w:val="center"/>
              <w:rPr>
                <w:sz w:val="21"/>
              </w:rPr>
            </w:pPr>
            <w:r>
              <w:rPr>
                <w:sz w:val="21"/>
              </w:rPr>
              <w:t>法定代表人身份证反面电子扫描件</w:t>
            </w:r>
          </w:p>
        </w:tc>
      </w:tr>
    </w:tbl>
    <w:p w:rsidR="000F0984" w:rsidRDefault="000F0984">
      <w:pPr>
        <w:pStyle w:val="a0"/>
        <w:rPr>
          <w:sz w:val="20"/>
        </w:rPr>
      </w:pPr>
    </w:p>
    <w:p w:rsidR="000F0984" w:rsidRDefault="000F0984">
      <w:pPr>
        <w:pStyle w:val="a0"/>
        <w:spacing w:before="5"/>
        <w:rPr>
          <w:sz w:val="25"/>
        </w:rPr>
      </w:pPr>
    </w:p>
    <w:p w:rsidR="000F0984" w:rsidRDefault="001806EA">
      <w:pPr>
        <w:pStyle w:val="6"/>
        <w:ind w:left="727"/>
      </w:pPr>
      <w:r>
        <w:t>（四）法定代表人身份证明书</w:t>
      </w:r>
    </w:p>
    <w:p w:rsidR="000F0984" w:rsidRDefault="001806EA">
      <w:pPr>
        <w:tabs>
          <w:tab w:val="left" w:pos="3155"/>
          <w:tab w:val="left" w:pos="4235"/>
          <w:tab w:val="left" w:pos="5195"/>
          <w:tab w:val="left" w:pos="6335"/>
        </w:tabs>
        <w:spacing w:before="111" w:line="364" w:lineRule="auto"/>
        <w:ind w:left="996" w:right="4668"/>
        <w:jc w:val="both"/>
        <w:rPr>
          <w:sz w:val="24"/>
        </w:rPr>
      </w:pPr>
      <w:r>
        <w:rPr>
          <w:sz w:val="24"/>
        </w:rPr>
        <w:t>供应商名称：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t xml:space="preserve"> </w:t>
      </w:r>
      <w:r>
        <w:rPr>
          <w:sz w:val="24"/>
        </w:rPr>
        <w:t xml:space="preserve">单位性质： </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t xml:space="preserve"> </w:t>
      </w:r>
      <w:r>
        <w:rPr>
          <w:sz w:val="24"/>
        </w:rPr>
        <w:t>地    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t xml:space="preserve"> </w:t>
      </w:r>
      <w:r>
        <w:rPr>
          <w:sz w:val="24"/>
        </w:rPr>
        <w:t>成立时间：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rsidR="000F0984" w:rsidRDefault="001806EA">
      <w:pPr>
        <w:tabs>
          <w:tab w:val="left" w:pos="6095"/>
        </w:tabs>
        <w:spacing w:before="2"/>
        <w:ind w:left="996"/>
        <w:rPr>
          <w:rFonts w:ascii="Times New Roman" w:eastAsia="Times New Roman"/>
          <w:sz w:val="24"/>
        </w:rPr>
      </w:pPr>
      <w:r>
        <w:rPr>
          <w:sz w:val="24"/>
        </w:rPr>
        <w:t>经营期限：</w:t>
      </w:r>
      <w:r>
        <w:rPr>
          <w:rFonts w:ascii="Times New Roman" w:eastAsia="Times New Roman"/>
          <w:sz w:val="24"/>
          <w:u w:val="single"/>
        </w:rPr>
        <w:t xml:space="preserve"> </w:t>
      </w:r>
      <w:r>
        <w:rPr>
          <w:rFonts w:ascii="Times New Roman" w:eastAsia="Times New Roman"/>
          <w:sz w:val="24"/>
          <w:u w:val="single"/>
        </w:rPr>
        <w:tab/>
      </w:r>
    </w:p>
    <w:p w:rsidR="000F0984" w:rsidRDefault="001806EA">
      <w:pPr>
        <w:tabs>
          <w:tab w:val="left" w:pos="2555"/>
          <w:tab w:val="left" w:pos="3995"/>
          <w:tab w:val="left" w:pos="5375"/>
          <w:tab w:val="left" w:pos="5795"/>
          <w:tab w:val="left" w:pos="7295"/>
          <w:tab w:val="left" w:pos="7355"/>
        </w:tabs>
        <w:spacing w:before="161" w:line="364" w:lineRule="auto"/>
        <w:ind w:left="996" w:right="3529"/>
        <w:rPr>
          <w:rFonts w:ascii="Times New Roman" w:eastAsia="Times New Roman"/>
          <w:sz w:val="24"/>
        </w:rPr>
      </w:pPr>
      <w:r>
        <w:rPr>
          <w:sz w:val="24"/>
        </w:rPr>
        <w:t>供应商纳税人识别号：</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t xml:space="preserve"> </w:t>
      </w:r>
      <w:r>
        <w:rPr>
          <w:sz w:val="24"/>
        </w:rPr>
        <w:t>姓名：</w:t>
      </w:r>
      <w:r>
        <w:rPr>
          <w:sz w:val="24"/>
          <w:u w:val="single"/>
        </w:rPr>
        <w:t xml:space="preserve"> </w:t>
      </w:r>
      <w:r>
        <w:rPr>
          <w:sz w:val="24"/>
          <w:u w:val="single"/>
        </w:rPr>
        <w:tab/>
      </w:r>
      <w:r>
        <w:rPr>
          <w:sz w:val="24"/>
        </w:rPr>
        <w:t>性别：</w:t>
      </w:r>
      <w:r>
        <w:rPr>
          <w:sz w:val="24"/>
          <w:u w:val="single"/>
        </w:rPr>
        <w:t xml:space="preserve"> </w:t>
      </w:r>
      <w:r>
        <w:rPr>
          <w:sz w:val="24"/>
          <w:u w:val="single"/>
        </w:rPr>
        <w:tab/>
      </w:r>
      <w:r>
        <w:rPr>
          <w:sz w:val="24"/>
        </w:rPr>
        <w:t>年龄：</w:t>
      </w:r>
      <w:r>
        <w:rPr>
          <w:sz w:val="24"/>
          <w:u w:val="single"/>
        </w:rPr>
        <w:t xml:space="preserve"> </w:t>
      </w:r>
      <w:r>
        <w:rPr>
          <w:sz w:val="24"/>
          <w:u w:val="single"/>
        </w:rPr>
        <w:tab/>
      </w:r>
      <w:r>
        <w:rPr>
          <w:sz w:val="24"/>
          <w:u w:val="single"/>
        </w:rPr>
        <w:tab/>
      </w:r>
      <w:r>
        <w:rPr>
          <w:sz w:val="24"/>
        </w:rPr>
        <w:t>职务：</w:t>
      </w:r>
      <w:r>
        <w:rPr>
          <w:sz w:val="24"/>
          <w:u w:val="single"/>
        </w:rPr>
        <w:t xml:space="preserve"> </w:t>
      </w:r>
      <w:r>
        <w:rPr>
          <w:sz w:val="24"/>
          <w:u w:val="single"/>
        </w:rPr>
        <w:tab/>
      </w:r>
      <w:r>
        <w:rPr>
          <w:sz w:val="24"/>
          <w:u w:val="single"/>
        </w:rPr>
        <w:tab/>
      </w:r>
      <w:r>
        <w:rPr>
          <w:spacing w:val="-18"/>
          <w:sz w:val="24"/>
        </w:rPr>
        <w:t xml:space="preserve">_ </w:t>
      </w:r>
      <w:r>
        <w:rPr>
          <w:sz w:val="24"/>
        </w:rPr>
        <w:t>身份证号码：</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rsidR="000F0984" w:rsidRDefault="001806EA">
      <w:pPr>
        <w:tabs>
          <w:tab w:val="left" w:pos="4235"/>
        </w:tabs>
        <w:spacing w:before="2" w:line="364" w:lineRule="auto"/>
        <w:ind w:left="1476" w:right="3409" w:hanging="480"/>
        <w:rPr>
          <w:sz w:val="24"/>
        </w:rPr>
      </w:pPr>
      <w:r>
        <w:rPr>
          <w:sz w:val="24"/>
        </w:rPr>
        <w:t>系</w:t>
      </w:r>
      <w:r>
        <w:rPr>
          <w:sz w:val="24"/>
          <w:u w:val="single"/>
        </w:rPr>
        <w:t xml:space="preserve"> </w:t>
      </w:r>
      <w:r>
        <w:rPr>
          <w:sz w:val="24"/>
          <w:u w:val="single"/>
        </w:rPr>
        <w:tab/>
      </w:r>
      <w:r>
        <w:rPr>
          <w:sz w:val="24"/>
          <w:u w:val="single"/>
        </w:rPr>
        <w:tab/>
      </w:r>
      <w:r>
        <w:rPr>
          <w:sz w:val="24"/>
        </w:rPr>
        <w:t>（供应商名称）的法定代表人</w:t>
      </w:r>
      <w:r>
        <w:rPr>
          <w:spacing w:val="-18"/>
          <w:sz w:val="24"/>
        </w:rPr>
        <w:t>。</w:t>
      </w:r>
      <w:r>
        <w:rPr>
          <w:sz w:val="24"/>
        </w:rPr>
        <w:t>特此证明。</w:t>
      </w:r>
    </w:p>
    <w:p w:rsidR="000F0984" w:rsidRDefault="001806EA">
      <w:pPr>
        <w:tabs>
          <w:tab w:val="left" w:pos="2925"/>
        </w:tabs>
        <w:spacing w:before="1"/>
        <w:ind w:left="286"/>
        <w:jc w:val="center"/>
        <w:rPr>
          <w:sz w:val="24"/>
        </w:rPr>
      </w:pPr>
      <w:r>
        <w:rPr>
          <w:sz w:val="24"/>
        </w:rPr>
        <w:t>供应商：</w:t>
      </w:r>
      <w:r>
        <w:rPr>
          <w:sz w:val="24"/>
          <w:u w:val="single"/>
        </w:rPr>
        <w:t xml:space="preserve"> </w:t>
      </w:r>
      <w:r>
        <w:rPr>
          <w:sz w:val="24"/>
          <w:u w:val="single"/>
        </w:rPr>
        <w:tab/>
      </w:r>
      <w:r>
        <w:rPr>
          <w:sz w:val="24"/>
        </w:rPr>
        <w:t>（</w:t>
      </w:r>
      <w:r>
        <w:rPr>
          <w:sz w:val="21"/>
        </w:rPr>
        <w:t>签章</w:t>
      </w:r>
      <w:r>
        <w:rPr>
          <w:sz w:val="24"/>
        </w:rPr>
        <w:t>）</w:t>
      </w:r>
    </w:p>
    <w:p w:rsidR="000F0984" w:rsidRDefault="001806EA">
      <w:pPr>
        <w:tabs>
          <w:tab w:val="left" w:pos="1545"/>
          <w:tab w:val="left" w:pos="2265"/>
        </w:tabs>
        <w:spacing w:before="160"/>
        <w:ind w:left="826"/>
        <w:jc w:val="center"/>
        <w:rPr>
          <w:sz w:val="24"/>
        </w:rPr>
      </w:pPr>
      <w:r>
        <w:rPr>
          <w:sz w:val="24"/>
        </w:rPr>
        <w:t>年</w:t>
      </w:r>
      <w:r>
        <w:rPr>
          <w:sz w:val="24"/>
        </w:rPr>
        <w:tab/>
        <w:t>月</w:t>
      </w:r>
      <w:r>
        <w:rPr>
          <w:sz w:val="24"/>
        </w:rPr>
        <w:tab/>
        <w:t>日</w:t>
      </w:r>
    </w:p>
    <w:p w:rsidR="000F0984" w:rsidRDefault="000F0984">
      <w:pPr>
        <w:jc w:val="center"/>
        <w:rPr>
          <w:sz w:val="24"/>
        </w:rPr>
        <w:sectPr w:rsidR="000F0984">
          <w:pgSz w:w="11910" w:h="16840"/>
          <w:pgMar w:top="1580" w:right="0" w:bottom="1260" w:left="900" w:header="0" w:footer="1068" w:gutter="0"/>
          <w:cols w:space="720"/>
        </w:sectPr>
      </w:pPr>
    </w:p>
    <w:p w:rsidR="000F0984" w:rsidRDefault="001806EA">
      <w:pPr>
        <w:spacing w:before="48"/>
        <w:ind w:left="515"/>
        <w:rPr>
          <w:b/>
          <w:sz w:val="21"/>
        </w:rPr>
      </w:pPr>
      <w:r>
        <w:rPr>
          <w:b/>
          <w:sz w:val="21"/>
        </w:rPr>
        <w:lastRenderedPageBreak/>
        <w:t>（五）财务状况</w:t>
      </w:r>
    </w:p>
    <w:p w:rsidR="000F0984" w:rsidRDefault="001806EA">
      <w:pPr>
        <w:spacing w:before="132"/>
        <w:ind w:left="722"/>
        <w:rPr>
          <w:b/>
          <w:sz w:val="21"/>
        </w:rPr>
      </w:pPr>
      <w:r>
        <w:rPr>
          <w:b/>
          <w:sz w:val="21"/>
        </w:rPr>
        <w:t>（投标人自行出具财务状况声明函并加盖投标人公章，格式自拟）</w:t>
      </w:r>
    </w:p>
    <w:p w:rsidR="000F0984" w:rsidRDefault="000F0984">
      <w:pPr>
        <w:pStyle w:val="a0"/>
        <w:rPr>
          <w:b/>
          <w:sz w:val="20"/>
        </w:rPr>
      </w:pPr>
    </w:p>
    <w:p w:rsidR="000F0984" w:rsidRDefault="000F0984">
      <w:pPr>
        <w:pStyle w:val="a0"/>
        <w:spacing w:before="4"/>
        <w:rPr>
          <w:b/>
        </w:rPr>
      </w:pPr>
    </w:p>
    <w:p w:rsidR="000F0984" w:rsidRDefault="001806EA">
      <w:pPr>
        <w:ind w:left="515"/>
        <w:rPr>
          <w:b/>
          <w:sz w:val="21"/>
        </w:rPr>
      </w:pPr>
      <w:r>
        <w:rPr>
          <w:b/>
          <w:sz w:val="21"/>
        </w:rPr>
        <w:t>（六）依法缴纳税收</w:t>
      </w:r>
    </w:p>
    <w:p w:rsidR="000F0984" w:rsidRDefault="001806EA">
      <w:pPr>
        <w:spacing w:before="132"/>
        <w:ind w:left="722"/>
        <w:rPr>
          <w:b/>
          <w:sz w:val="21"/>
        </w:rPr>
      </w:pPr>
      <w:r>
        <w:rPr>
          <w:b/>
          <w:sz w:val="21"/>
        </w:rPr>
        <w:t>（投标人自行出具依法缴纳税收的声明函并加盖投标人公章，格式自拟）</w:t>
      </w:r>
    </w:p>
    <w:p w:rsidR="000F0984" w:rsidRDefault="000F0984">
      <w:pPr>
        <w:pStyle w:val="a0"/>
        <w:rPr>
          <w:b/>
          <w:sz w:val="20"/>
        </w:rPr>
      </w:pPr>
    </w:p>
    <w:p w:rsidR="000F0984" w:rsidRDefault="000F0984">
      <w:pPr>
        <w:pStyle w:val="a0"/>
        <w:spacing w:before="5"/>
        <w:rPr>
          <w:b/>
        </w:rPr>
      </w:pPr>
    </w:p>
    <w:p w:rsidR="000F0984" w:rsidRDefault="001806EA">
      <w:pPr>
        <w:ind w:left="515"/>
        <w:rPr>
          <w:b/>
          <w:sz w:val="21"/>
        </w:rPr>
      </w:pPr>
      <w:r>
        <w:rPr>
          <w:b/>
          <w:sz w:val="21"/>
        </w:rPr>
        <w:t>（七）依法缴纳社会保障资金</w:t>
      </w:r>
    </w:p>
    <w:p w:rsidR="000F0984" w:rsidRDefault="001806EA">
      <w:pPr>
        <w:spacing w:before="132"/>
        <w:ind w:left="722"/>
        <w:rPr>
          <w:b/>
          <w:sz w:val="21"/>
        </w:rPr>
      </w:pPr>
      <w:r>
        <w:rPr>
          <w:b/>
          <w:sz w:val="21"/>
        </w:rPr>
        <w:t>（投标人自行出具依法缴纳社会保障资金的声明函并加盖投标人公章，格式自拟）</w:t>
      </w:r>
    </w:p>
    <w:p w:rsidR="000F0984" w:rsidRDefault="000F0984">
      <w:pPr>
        <w:pStyle w:val="a0"/>
        <w:rPr>
          <w:b/>
          <w:sz w:val="20"/>
        </w:rPr>
      </w:pPr>
    </w:p>
    <w:p w:rsidR="000F0984" w:rsidRDefault="000F0984">
      <w:pPr>
        <w:pStyle w:val="a0"/>
        <w:spacing w:before="4"/>
        <w:rPr>
          <w:b/>
        </w:rPr>
      </w:pPr>
    </w:p>
    <w:p w:rsidR="000F0984" w:rsidRDefault="001806EA">
      <w:pPr>
        <w:spacing w:before="1"/>
        <w:ind w:left="515"/>
        <w:rPr>
          <w:b/>
          <w:sz w:val="21"/>
        </w:rPr>
      </w:pPr>
      <w:r>
        <w:rPr>
          <w:b/>
          <w:sz w:val="21"/>
        </w:rPr>
        <w:t>（八）具备履行合同所必须的设备和专业技术能力</w:t>
      </w:r>
    </w:p>
    <w:p w:rsidR="000F0984" w:rsidRDefault="001806EA">
      <w:pPr>
        <w:spacing w:before="131"/>
        <w:ind w:left="515"/>
        <w:rPr>
          <w:b/>
          <w:sz w:val="21"/>
        </w:rPr>
      </w:pPr>
      <w:r>
        <w:rPr>
          <w:b/>
          <w:sz w:val="21"/>
        </w:rPr>
        <w:t>（投标人自行出具具备履行合同所必须的设备和专业技术能力声明函并加盖投标人公章，格式自拟）</w:t>
      </w:r>
    </w:p>
    <w:p w:rsidR="000F0984" w:rsidRDefault="000F0984">
      <w:pPr>
        <w:pStyle w:val="a0"/>
        <w:rPr>
          <w:b/>
          <w:sz w:val="20"/>
        </w:rPr>
      </w:pPr>
    </w:p>
    <w:p w:rsidR="000F0984" w:rsidRDefault="000F0984">
      <w:pPr>
        <w:pStyle w:val="a0"/>
        <w:spacing w:before="5"/>
        <w:rPr>
          <w:b/>
        </w:rPr>
      </w:pPr>
    </w:p>
    <w:p w:rsidR="000F0984" w:rsidRDefault="001806EA">
      <w:pPr>
        <w:ind w:left="515"/>
        <w:rPr>
          <w:b/>
          <w:sz w:val="21"/>
        </w:rPr>
      </w:pPr>
      <w:r>
        <w:rPr>
          <w:b/>
          <w:sz w:val="21"/>
        </w:rPr>
        <w:t>（九）书面声明</w:t>
      </w:r>
    </w:p>
    <w:p w:rsidR="000F0984" w:rsidRDefault="001806EA">
      <w:pPr>
        <w:pStyle w:val="a0"/>
        <w:spacing w:before="132" w:line="357" w:lineRule="auto"/>
        <w:ind w:left="515" w:right="1459"/>
      </w:pPr>
      <w:r>
        <w:rPr>
          <w:spacing w:val="-6"/>
        </w:rPr>
        <w:t xml:space="preserve">参加政府采购活动前 </w:t>
      </w:r>
      <w:r>
        <w:t>3</w:t>
      </w:r>
      <w:r>
        <w:rPr>
          <w:spacing w:val="-8"/>
        </w:rPr>
        <w:t xml:space="preserve"> 年内在经营活动中没有重大违法记录或因违法经营被禁止在一定期限内参加政府采购活动但期限已届满的书面声明（投标人自行出具并加盖投标人公章，格式自拟）</w:t>
      </w:r>
    </w:p>
    <w:p w:rsidR="000F0984" w:rsidRDefault="000F0984">
      <w:pPr>
        <w:pStyle w:val="a0"/>
        <w:spacing w:before="8"/>
        <w:rPr>
          <w:sz w:val="25"/>
        </w:rPr>
      </w:pPr>
    </w:p>
    <w:p w:rsidR="000F0984" w:rsidRDefault="001806EA">
      <w:pPr>
        <w:pStyle w:val="6"/>
        <w:spacing w:before="70"/>
        <w:ind w:left="515"/>
      </w:pPr>
      <w:r>
        <w:t>（十）谈判文件规定的其他材料</w:t>
      </w:r>
    </w:p>
    <w:p w:rsidR="000F0984" w:rsidRDefault="001806EA">
      <w:r>
        <w:br w:type="page"/>
      </w:r>
    </w:p>
    <w:p w:rsidR="000F0984" w:rsidRDefault="000F0984"/>
    <w:p w:rsidR="000F0984" w:rsidRDefault="001806EA">
      <w:pPr>
        <w:pStyle w:val="ac"/>
        <w:numPr>
          <w:ilvl w:val="1"/>
          <w:numId w:val="29"/>
        </w:numPr>
        <w:tabs>
          <w:tab w:val="left" w:pos="1002"/>
        </w:tabs>
        <w:spacing w:before="118"/>
        <w:ind w:hanging="487"/>
        <w:rPr>
          <w:b/>
          <w:sz w:val="24"/>
        </w:rPr>
      </w:pPr>
      <w:r>
        <w:rPr>
          <w:b/>
          <w:sz w:val="24"/>
        </w:rPr>
        <w:t>、投标保证金承诺函</w:t>
      </w:r>
    </w:p>
    <w:p w:rsidR="000F0984" w:rsidRDefault="001806EA">
      <w:pPr>
        <w:spacing w:before="113"/>
        <w:ind w:left="4089"/>
        <w:rPr>
          <w:b/>
          <w:sz w:val="24"/>
        </w:rPr>
      </w:pPr>
      <w:r>
        <w:rPr>
          <w:b/>
          <w:sz w:val="24"/>
        </w:rPr>
        <w:t>投标保证金承诺函</w:t>
      </w:r>
    </w:p>
    <w:p w:rsidR="000F0984" w:rsidRDefault="001806EA">
      <w:pPr>
        <w:pStyle w:val="a0"/>
        <w:spacing w:before="140" w:line="374" w:lineRule="auto"/>
        <w:ind w:left="515" w:rightChars="68" w:right="150" w:firstLine="420"/>
        <w:jc w:val="both"/>
        <w:rPr>
          <w:sz w:val="24"/>
          <w:szCs w:val="24"/>
        </w:rPr>
      </w:pPr>
      <w:r>
        <w:rPr>
          <w:sz w:val="24"/>
          <w:szCs w:val="24"/>
        </w:rPr>
        <w:t>1</w:t>
      </w:r>
      <w:r>
        <w:rPr>
          <w:spacing w:val="-3"/>
          <w:sz w:val="24"/>
          <w:szCs w:val="24"/>
        </w:rPr>
        <w:t>、根据贵方</w:t>
      </w:r>
      <w:r>
        <w:rPr>
          <w:spacing w:val="85"/>
          <w:sz w:val="24"/>
          <w:szCs w:val="24"/>
          <w:u w:val="single"/>
        </w:rPr>
        <w:t xml:space="preserve"> </w:t>
      </w:r>
      <w:r>
        <w:rPr>
          <w:sz w:val="24"/>
          <w:szCs w:val="24"/>
          <w:u w:val="single"/>
        </w:rPr>
        <w:t>（项目编号）</w:t>
      </w:r>
      <w:r>
        <w:rPr>
          <w:spacing w:val="86"/>
          <w:sz w:val="24"/>
          <w:szCs w:val="24"/>
          <w:u w:val="single"/>
        </w:rPr>
        <w:t xml:space="preserve"> </w:t>
      </w:r>
      <w:r>
        <w:rPr>
          <w:spacing w:val="-3"/>
          <w:sz w:val="24"/>
          <w:szCs w:val="24"/>
        </w:rPr>
        <w:t>招标</w:t>
      </w:r>
      <w:r>
        <w:rPr>
          <w:sz w:val="24"/>
          <w:szCs w:val="24"/>
        </w:rPr>
        <w:t>（</w:t>
      </w:r>
      <w:r>
        <w:rPr>
          <w:spacing w:val="-3"/>
          <w:sz w:val="24"/>
          <w:szCs w:val="24"/>
        </w:rPr>
        <w:t>竞争性谈判、竞争性磋商、询价</w:t>
      </w:r>
      <w:r>
        <w:rPr>
          <w:spacing w:val="-8"/>
          <w:sz w:val="24"/>
          <w:szCs w:val="24"/>
        </w:rPr>
        <w:t>）</w:t>
      </w:r>
      <w:r>
        <w:rPr>
          <w:spacing w:val="-2"/>
          <w:sz w:val="24"/>
          <w:szCs w:val="24"/>
        </w:rPr>
        <w:t>采购函，我们决定参加贵方组织的</w:t>
      </w:r>
      <w:r>
        <w:rPr>
          <w:spacing w:val="103"/>
          <w:sz w:val="24"/>
          <w:szCs w:val="24"/>
          <w:u w:val="single"/>
        </w:rPr>
        <w:t xml:space="preserve"> </w:t>
      </w:r>
      <w:r>
        <w:rPr>
          <w:sz w:val="24"/>
          <w:szCs w:val="24"/>
          <w:u w:val="single"/>
        </w:rPr>
        <w:t xml:space="preserve">（项目名称） </w:t>
      </w:r>
      <w:r>
        <w:rPr>
          <w:sz w:val="24"/>
          <w:szCs w:val="24"/>
        </w:rPr>
        <w:t>的招标采购活动。</w:t>
      </w:r>
    </w:p>
    <w:p w:rsidR="000F0984" w:rsidRDefault="001806EA">
      <w:pPr>
        <w:pStyle w:val="a0"/>
        <w:spacing w:line="374" w:lineRule="auto"/>
        <w:ind w:left="515" w:rightChars="68" w:right="150" w:firstLine="420"/>
        <w:jc w:val="both"/>
        <w:rPr>
          <w:sz w:val="24"/>
          <w:szCs w:val="24"/>
        </w:rPr>
      </w:pPr>
      <w:r>
        <w:rPr>
          <w:w w:val="95"/>
          <w:sz w:val="24"/>
          <w:szCs w:val="24"/>
        </w:rPr>
        <w:t>2</w:t>
      </w:r>
      <w:r>
        <w:rPr>
          <w:spacing w:val="-8"/>
          <w:w w:val="95"/>
          <w:sz w:val="24"/>
          <w:szCs w:val="24"/>
        </w:rPr>
        <w:t>、</w:t>
      </w:r>
      <w:r>
        <w:rPr>
          <w:spacing w:val="-8"/>
          <w:sz w:val="24"/>
          <w:szCs w:val="24"/>
        </w:rPr>
        <w:t>如在本政府采购活动中存在“有效期内撤销文件、无故放弃中标、弄虚作假、串通投标、不交履约保证金、不签订合同”等违反政府采购相关规定，以及在招标采购文件中规定不予退还的其他情形，我方愿承担利益受损方的赔偿责任。</w:t>
      </w:r>
    </w:p>
    <w:p w:rsidR="000F0984" w:rsidRDefault="001806EA">
      <w:pPr>
        <w:pStyle w:val="a0"/>
        <w:spacing w:before="1" w:line="374" w:lineRule="auto"/>
        <w:ind w:left="515" w:rightChars="68" w:right="150" w:firstLine="420"/>
        <w:rPr>
          <w:sz w:val="24"/>
          <w:szCs w:val="24"/>
        </w:rPr>
      </w:pPr>
      <w:r>
        <w:rPr>
          <w:spacing w:val="-8"/>
          <w:sz w:val="24"/>
          <w:szCs w:val="24"/>
        </w:rPr>
        <w:t>3、我单位将全面、真实、有效的履行本承诺，如不履行失信行为将被纳入诚信记录，并依法承</w:t>
      </w:r>
      <w:r>
        <w:rPr>
          <w:spacing w:val="-9"/>
          <w:sz w:val="24"/>
          <w:szCs w:val="24"/>
        </w:rPr>
        <w:t>担相应责任。</w:t>
      </w:r>
    </w:p>
    <w:p w:rsidR="000F0984" w:rsidRDefault="000F0984">
      <w:pPr>
        <w:pStyle w:val="a0"/>
        <w:spacing w:before="5"/>
        <w:ind w:rightChars="68" w:right="150"/>
        <w:rPr>
          <w:sz w:val="24"/>
          <w:szCs w:val="24"/>
        </w:rPr>
      </w:pPr>
    </w:p>
    <w:p w:rsidR="000F0984" w:rsidRDefault="001806EA">
      <w:pPr>
        <w:pStyle w:val="a0"/>
        <w:tabs>
          <w:tab w:val="left" w:pos="9639"/>
        </w:tabs>
        <w:ind w:left="6228" w:rightChars="68" w:right="150"/>
        <w:rPr>
          <w:rFonts w:ascii="Times New Roman" w:eastAsia="Times New Roman"/>
          <w:sz w:val="24"/>
          <w:szCs w:val="24"/>
        </w:rPr>
      </w:pPr>
      <w:r>
        <w:rPr>
          <w:w w:val="95"/>
          <w:sz w:val="24"/>
          <w:szCs w:val="24"/>
        </w:rPr>
        <w:t>供应商（盖章）：</w:t>
      </w:r>
      <w:r>
        <w:rPr>
          <w:rFonts w:ascii="Times New Roman" w:eastAsia="Times New Roman"/>
          <w:w w:val="95"/>
          <w:sz w:val="24"/>
          <w:szCs w:val="24"/>
          <w:u w:val="single"/>
        </w:rPr>
        <w:t xml:space="preserve"> </w:t>
      </w:r>
      <w:r>
        <w:rPr>
          <w:rFonts w:ascii="Times New Roman" w:eastAsia="Times New Roman"/>
          <w:sz w:val="24"/>
          <w:szCs w:val="24"/>
          <w:u w:val="single"/>
        </w:rPr>
        <w:tab/>
      </w:r>
    </w:p>
    <w:p w:rsidR="000F0984" w:rsidRDefault="001806EA">
      <w:pPr>
        <w:pStyle w:val="a0"/>
        <w:tabs>
          <w:tab w:val="left" w:pos="5300"/>
        </w:tabs>
        <w:spacing w:before="151"/>
        <w:ind w:rightChars="68" w:right="150"/>
        <w:jc w:val="right"/>
        <w:rPr>
          <w:rFonts w:ascii="Times New Roman" w:eastAsia="Times New Roman"/>
          <w:sz w:val="24"/>
          <w:szCs w:val="24"/>
        </w:rPr>
      </w:pPr>
      <w:r>
        <w:rPr>
          <w:w w:val="95"/>
          <w:sz w:val="24"/>
          <w:szCs w:val="24"/>
        </w:rPr>
        <w:t>法定代表人或代理人（签字或盖章）：</w:t>
      </w:r>
      <w:r>
        <w:rPr>
          <w:rFonts w:ascii="Times New Roman" w:eastAsia="Times New Roman"/>
          <w:w w:val="95"/>
          <w:sz w:val="24"/>
          <w:szCs w:val="24"/>
          <w:u w:val="single"/>
        </w:rPr>
        <w:t xml:space="preserve"> </w:t>
      </w:r>
      <w:r>
        <w:rPr>
          <w:rFonts w:ascii="Times New Roman" w:eastAsia="Times New Roman"/>
          <w:sz w:val="24"/>
          <w:szCs w:val="24"/>
          <w:u w:val="single"/>
        </w:rPr>
        <w:tab/>
      </w:r>
    </w:p>
    <w:p w:rsidR="000F0984" w:rsidRDefault="001806EA">
      <w:pPr>
        <w:pStyle w:val="a0"/>
        <w:tabs>
          <w:tab w:val="left" w:pos="2360"/>
        </w:tabs>
        <w:spacing w:before="48"/>
        <w:ind w:rightChars="68" w:right="150"/>
        <w:jc w:val="right"/>
        <w:rPr>
          <w:rFonts w:ascii="Times New Roman" w:eastAsia="Times New Roman"/>
          <w:sz w:val="24"/>
          <w:szCs w:val="24"/>
        </w:rPr>
      </w:pPr>
      <w:r>
        <w:rPr>
          <w:w w:val="95"/>
          <w:sz w:val="24"/>
          <w:szCs w:val="24"/>
        </w:rPr>
        <w:t>日期：</w:t>
      </w:r>
      <w:r>
        <w:rPr>
          <w:rFonts w:ascii="Times New Roman" w:eastAsia="Times New Roman"/>
          <w:w w:val="95"/>
          <w:sz w:val="24"/>
          <w:szCs w:val="24"/>
          <w:u w:val="single"/>
        </w:rPr>
        <w:t xml:space="preserve"> </w:t>
      </w:r>
      <w:r>
        <w:rPr>
          <w:rFonts w:ascii="Times New Roman" w:eastAsia="Times New Roman"/>
          <w:sz w:val="24"/>
          <w:szCs w:val="24"/>
          <w:u w:val="single"/>
        </w:rPr>
        <w:tab/>
      </w:r>
    </w:p>
    <w:p w:rsidR="000F0984" w:rsidRDefault="000F0984">
      <w:pPr>
        <w:pStyle w:val="a0"/>
        <w:rPr>
          <w:rFonts w:ascii="Times New Roman"/>
          <w:sz w:val="20"/>
        </w:rPr>
      </w:pPr>
    </w:p>
    <w:p w:rsidR="000F0984" w:rsidRDefault="001806EA">
      <w:pPr>
        <w:rPr>
          <w:rFonts w:ascii="Times New Roman"/>
          <w:sz w:val="19"/>
        </w:rPr>
      </w:pPr>
      <w:r>
        <w:rPr>
          <w:rFonts w:ascii="Times New Roman"/>
          <w:sz w:val="19"/>
        </w:rPr>
        <w:br w:type="page"/>
      </w:r>
    </w:p>
    <w:p w:rsidR="000F0984" w:rsidRDefault="000F0984">
      <w:pPr>
        <w:pStyle w:val="a0"/>
        <w:spacing w:before="8"/>
        <w:rPr>
          <w:rFonts w:ascii="Times New Roman"/>
          <w:sz w:val="19"/>
        </w:rPr>
      </w:pPr>
    </w:p>
    <w:p w:rsidR="000F0984" w:rsidRDefault="001806EA">
      <w:pPr>
        <w:pStyle w:val="ac"/>
        <w:numPr>
          <w:ilvl w:val="1"/>
          <w:numId w:val="29"/>
        </w:numPr>
        <w:tabs>
          <w:tab w:val="left" w:pos="1002"/>
        </w:tabs>
        <w:ind w:hanging="487"/>
        <w:rPr>
          <w:b/>
          <w:sz w:val="24"/>
        </w:rPr>
      </w:pPr>
      <w:r>
        <w:rPr>
          <w:b/>
          <w:sz w:val="24"/>
        </w:rPr>
        <w:t>、其它资格证明文件</w:t>
      </w:r>
    </w:p>
    <w:p w:rsidR="000F0984" w:rsidRDefault="001806EA">
      <w:pPr>
        <w:pStyle w:val="1"/>
        <w:spacing w:before="162" w:line="360" w:lineRule="auto"/>
        <w:rPr>
          <w:sz w:val="36"/>
          <w:szCs w:val="36"/>
          <w:lang w:val="en-US"/>
        </w:rPr>
      </w:pPr>
      <w:r>
        <w:rPr>
          <w:sz w:val="36"/>
          <w:szCs w:val="36"/>
        </w:rPr>
        <w:t>中小企业声明函</w:t>
      </w:r>
      <w:r>
        <w:rPr>
          <w:rFonts w:hint="eastAsia"/>
          <w:sz w:val="36"/>
          <w:szCs w:val="36"/>
          <w:lang w:val="en-US"/>
        </w:rPr>
        <w:t>(如有）</w:t>
      </w:r>
    </w:p>
    <w:p w:rsidR="000F0984" w:rsidRDefault="001806EA">
      <w:pPr>
        <w:pStyle w:val="1"/>
        <w:spacing w:before="162" w:line="360" w:lineRule="auto"/>
        <w:rPr>
          <w:sz w:val="24"/>
        </w:rPr>
      </w:pPr>
      <w:r>
        <w:rPr>
          <w:sz w:val="36"/>
          <w:szCs w:val="36"/>
        </w:rPr>
        <w:t>中小企业声明函（货物）</w:t>
      </w:r>
    </w:p>
    <w:p w:rsidR="000F0984" w:rsidRDefault="001806EA">
      <w:pPr>
        <w:pStyle w:val="a0"/>
        <w:spacing w:before="55" w:line="302" w:lineRule="auto"/>
        <w:ind w:right="415" w:firstLine="640"/>
        <w:rPr>
          <w:sz w:val="32"/>
          <w:szCs w:val="32"/>
        </w:rPr>
      </w:pPr>
      <w:r>
        <w:rPr>
          <w:spacing w:val="-2"/>
          <w:sz w:val="32"/>
          <w:szCs w:val="32"/>
        </w:rPr>
        <w:t>本公司</w:t>
      </w:r>
      <w:r>
        <w:rPr>
          <w:sz w:val="32"/>
          <w:szCs w:val="32"/>
        </w:rPr>
        <w:t>（联合体</w:t>
      </w:r>
      <w:r>
        <w:rPr>
          <w:spacing w:val="-5"/>
          <w:sz w:val="32"/>
          <w:szCs w:val="32"/>
        </w:rPr>
        <w:t>）</w:t>
      </w:r>
      <w:r>
        <w:rPr>
          <w:spacing w:val="-2"/>
          <w:sz w:val="32"/>
          <w:szCs w:val="32"/>
        </w:rPr>
        <w:t>郑重声明，根据《政府采购促进中小</w:t>
      </w:r>
      <w:r>
        <w:rPr>
          <w:spacing w:val="-18"/>
          <w:sz w:val="32"/>
          <w:szCs w:val="32"/>
        </w:rPr>
        <w:t>企业发展管理办法》</w:t>
      </w:r>
      <w:r>
        <w:rPr>
          <w:sz w:val="32"/>
          <w:szCs w:val="32"/>
        </w:rPr>
        <w:t>（</w:t>
      </w:r>
      <w:r>
        <w:rPr>
          <w:spacing w:val="5"/>
          <w:sz w:val="32"/>
          <w:szCs w:val="32"/>
        </w:rPr>
        <w:t>财库</w:t>
      </w:r>
      <w:r>
        <w:rPr>
          <w:rFonts w:hint="eastAsia"/>
          <w:sz w:val="32"/>
          <w:szCs w:val="32"/>
        </w:rPr>
        <w:t>﹝</w:t>
      </w:r>
      <w:r>
        <w:rPr>
          <w:sz w:val="32"/>
          <w:szCs w:val="32"/>
        </w:rPr>
        <w:t>2020</w:t>
      </w:r>
      <w:r>
        <w:rPr>
          <w:rFonts w:hint="eastAsia"/>
          <w:sz w:val="32"/>
          <w:szCs w:val="32"/>
        </w:rPr>
        <w:t>﹞</w:t>
      </w:r>
      <w:r>
        <w:rPr>
          <w:sz w:val="32"/>
          <w:szCs w:val="32"/>
        </w:rPr>
        <w:t>46</w:t>
      </w:r>
      <w:r>
        <w:rPr>
          <w:spacing w:val="-38"/>
          <w:sz w:val="32"/>
          <w:szCs w:val="32"/>
        </w:rPr>
        <w:t xml:space="preserve"> 号</w:t>
      </w:r>
      <w:r>
        <w:rPr>
          <w:spacing w:val="5"/>
          <w:sz w:val="32"/>
          <w:szCs w:val="32"/>
        </w:rPr>
        <w:t>）</w:t>
      </w:r>
      <w:r>
        <w:rPr>
          <w:sz w:val="32"/>
          <w:szCs w:val="32"/>
        </w:rPr>
        <w:t>的规定，本公司</w:t>
      </w:r>
    </w:p>
    <w:p w:rsidR="000F0984" w:rsidRDefault="001806EA">
      <w:pPr>
        <w:spacing w:line="302" w:lineRule="auto"/>
        <w:ind w:left="220" w:right="370"/>
        <w:rPr>
          <w:sz w:val="32"/>
        </w:rPr>
      </w:pPr>
      <w:r>
        <w:rPr>
          <w:sz w:val="32"/>
        </w:rPr>
        <w:t>（联合体）</w:t>
      </w:r>
      <w:r>
        <w:rPr>
          <w:spacing w:val="-8"/>
          <w:sz w:val="32"/>
        </w:rPr>
        <w:t>参加</w:t>
      </w:r>
      <w:r>
        <w:rPr>
          <w:rFonts w:ascii="仿宋" w:eastAsia="仿宋" w:hAnsi="仿宋" w:cs="仿宋"/>
          <w:sz w:val="32"/>
          <w:szCs w:val="32"/>
          <w:u w:val="single" w:color="000000"/>
        </w:rPr>
        <w:t>（单位名称）</w:t>
      </w:r>
      <w:r>
        <w:rPr>
          <w:spacing w:val="-15"/>
          <w:sz w:val="32"/>
        </w:rPr>
        <w:t>的</w:t>
      </w:r>
      <w:r>
        <w:rPr>
          <w:rFonts w:ascii="仿宋" w:eastAsia="仿宋" w:hAnsi="仿宋" w:cs="仿宋"/>
          <w:sz w:val="32"/>
          <w:szCs w:val="32"/>
          <w:u w:val="single" w:color="000000"/>
        </w:rPr>
        <w:t>（项目名称）</w:t>
      </w:r>
      <w:r>
        <w:rPr>
          <w:spacing w:val="-1"/>
          <w:sz w:val="32"/>
        </w:rPr>
        <w:t>采购活动，提</w:t>
      </w:r>
      <w:r>
        <w:rPr>
          <w:spacing w:val="11"/>
          <w:w w:val="95"/>
          <w:sz w:val="32"/>
        </w:rPr>
        <w:t>供的货物全部由符合政策要求的中小企业制造。相关企业</w:t>
      </w:r>
    </w:p>
    <w:p w:rsidR="000F0984" w:rsidRDefault="001806EA">
      <w:pPr>
        <w:pStyle w:val="a0"/>
        <w:spacing w:line="304" w:lineRule="auto"/>
        <w:ind w:right="405"/>
        <w:rPr>
          <w:sz w:val="32"/>
          <w:szCs w:val="32"/>
        </w:rPr>
      </w:pPr>
      <w:r>
        <w:rPr>
          <w:sz w:val="32"/>
          <w:szCs w:val="32"/>
        </w:rPr>
        <w:t>（含联合体中的中小企业、签订分包意向协议的中小企业） 的具体情况如下：</w:t>
      </w:r>
    </w:p>
    <w:p w:rsidR="000F0984" w:rsidRDefault="001806EA">
      <w:pPr>
        <w:pStyle w:val="ac"/>
        <w:numPr>
          <w:ilvl w:val="0"/>
          <w:numId w:val="30"/>
        </w:numPr>
        <w:tabs>
          <w:tab w:val="left" w:pos="1183"/>
          <w:tab w:val="left" w:pos="1484"/>
          <w:tab w:val="left" w:pos="4662"/>
          <w:tab w:val="left" w:pos="6903"/>
        </w:tabs>
        <w:spacing w:line="295" w:lineRule="auto"/>
        <w:ind w:right="169" w:firstLine="655"/>
        <w:rPr>
          <w:rFonts w:ascii="仿宋" w:eastAsia="仿宋" w:hAnsi="仿宋" w:cs="仿宋"/>
          <w:sz w:val="32"/>
          <w:szCs w:val="32"/>
          <w:u w:val="single"/>
        </w:rPr>
      </w:pPr>
      <w:r>
        <w:rPr>
          <w:rFonts w:ascii="Times New Roman" w:eastAsia="Times New Roman"/>
          <w:spacing w:val="-46"/>
          <w:w w:val="96"/>
          <w:sz w:val="32"/>
          <w:u w:val="single"/>
        </w:rPr>
        <w:t xml:space="preserve"> </w:t>
      </w:r>
      <w:r>
        <w:rPr>
          <w:rFonts w:ascii="仿宋" w:eastAsia="仿宋" w:hAnsi="仿宋" w:cs="仿宋"/>
          <w:sz w:val="32"/>
          <w:szCs w:val="32"/>
          <w:u w:val="single" w:color="000000"/>
        </w:rPr>
        <w:t>（标的</w:t>
      </w:r>
      <w:r>
        <w:rPr>
          <w:rFonts w:cs="仿宋" w:hint="eastAsia"/>
          <w:sz w:val="32"/>
          <w:szCs w:val="32"/>
          <w:u w:val="single" w:color="000000"/>
        </w:rPr>
        <w:t>名</w:t>
      </w:r>
      <w:r>
        <w:rPr>
          <w:rFonts w:ascii="仿宋" w:eastAsia="仿宋" w:hAnsi="仿宋" w:cs="仿宋"/>
          <w:sz w:val="32"/>
          <w:szCs w:val="32"/>
          <w:u w:val="single" w:color="000000"/>
        </w:rPr>
        <w:t>称 ）</w:t>
      </w:r>
      <w:r>
        <w:rPr>
          <w:sz w:val="32"/>
        </w:rPr>
        <w:t xml:space="preserve"> </w:t>
      </w:r>
      <w:r>
        <w:rPr>
          <w:spacing w:val="-43"/>
          <w:sz w:val="32"/>
        </w:rPr>
        <w:t xml:space="preserve">， </w:t>
      </w:r>
      <w:r>
        <w:rPr>
          <w:sz w:val="32"/>
        </w:rPr>
        <w:t xml:space="preserve">属 </w:t>
      </w:r>
      <w:r>
        <w:rPr>
          <w:spacing w:val="-55"/>
          <w:sz w:val="32"/>
        </w:rPr>
        <w:t xml:space="preserve">于 </w:t>
      </w:r>
      <w:r>
        <w:rPr>
          <w:spacing w:val="-100"/>
          <w:sz w:val="32"/>
        </w:rPr>
        <w:t>（</w:t>
      </w:r>
      <w:r>
        <w:rPr>
          <w:rFonts w:ascii="仿宋" w:eastAsia="仿宋" w:hAnsi="仿宋" w:cs="仿宋"/>
          <w:sz w:val="32"/>
          <w:szCs w:val="32"/>
          <w:u w:val="single"/>
        </w:rPr>
        <w:t xml:space="preserve"> 采购文件中明确的所属行 业）</w:t>
      </w:r>
      <w:r>
        <w:rPr>
          <w:spacing w:val="5"/>
          <w:w w:val="99"/>
          <w:sz w:val="32"/>
          <w:u w:val="single"/>
        </w:rPr>
        <w:t>行业</w:t>
      </w:r>
      <w:r>
        <w:rPr>
          <w:spacing w:val="7"/>
          <w:w w:val="99"/>
          <w:sz w:val="32"/>
        </w:rPr>
        <w:t>；</w:t>
      </w:r>
      <w:r>
        <w:rPr>
          <w:spacing w:val="5"/>
          <w:w w:val="99"/>
          <w:sz w:val="32"/>
        </w:rPr>
        <w:t>制</w:t>
      </w:r>
      <w:r>
        <w:rPr>
          <w:spacing w:val="7"/>
          <w:w w:val="99"/>
          <w:sz w:val="32"/>
        </w:rPr>
        <w:t>造</w:t>
      </w:r>
      <w:r>
        <w:rPr>
          <w:spacing w:val="5"/>
          <w:w w:val="99"/>
          <w:sz w:val="32"/>
        </w:rPr>
        <w:t>商</w:t>
      </w:r>
      <w:r>
        <w:rPr>
          <w:spacing w:val="-10"/>
          <w:w w:val="99"/>
          <w:sz w:val="32"/>
        </w:rPr>
        <w:t>为</w:t>
      </w:r>
      <w:r>
        <w:rPr>
          <w:rFonts w:ascii="仿宋" w:eastAsia="仿宋" w:hAnsi="仿宋" w:cs="仿宋"/>
          <w:sz w:val="32"/>
          <w:szCs w:val="32"/>
          <w:u w:val="single"/>
        </w:rPr>
        <w:t>（企业名称），</w:t>
      </w:r>
      <w:r>
        <w:rPr>
          <w:spacing w:val="5"/>
          <w:w w:val="99"/>
          <w:sz w:val="32"/>
        </w:rPr>
        <w:t>从</w:t>
      </w:r>
      <w:r>
        <w:rPr>
          <w:spacing w:val="7"/>
          <w:w w:val="99"/>
          <w:sz w:val="32"/>
        </w:rPr>
        <w:t>业</w:t>
      </w:r>
      <w:r>
        <w:rPr>
          <w:spacing w:val="5"/>
          <w:w w:val="99"/>
          <w:sz w:val="32"/>
        </w:rPr>
        <w:t>人</w:t>
      </w:r>
      <w:r>
        <w:rPr>
          <w:spacing w:val="4"/>
          <w:w w:val="99"/>
          <w:sz w:val="32"/>
        </w:rPr>
        <w:t>员</w:t>
      </w:r>
      <w:r>
        <w:rPr>
          <w:rFonts w:ascii="Times New Roman" w:eastAsia="Times New Roman"/>
          <w:w w:val="99"/>
          <w:sz w:val="32"/>
          <w:u w:val="single"/>
        </w:rPr>
        <w:t xml:space="preserve"> </w:t>
      </w:r>
      <w:r>
        <w:rPr>
          <w:rFonts w:ascii="Times New Roman" w:eastAsia="Times New Roman"/>
          <w:sz w:val="32"/>
          <w:u w:val="single"/>
        </w:rPr>
        <w:tab/>
      </w:r>
      <w:r>
        <w:rPr>
          <w:spacing w:val="7"/>
          <w:w w:val="99"/>
          <w:sz w:val="32"/>
        </w:rPr>
        <w:t>人</w:t>
      </w:r>
      <w:r>
        <w:rPr>
          <w:spacing w:val="5"/>
          <w:w w:val="99"/>
          <w:sz w:val="32"/>
        </w:rPr>
        <w:t>，</w:t>
      </w:r>
      <w:r>
        <w:rPr>
          <w:spacing w:val="7"/>
          <w:w w:val="99"/>
          <w:sz w:val="32"/>
        </w:rPr>
        <w:t>营</w:t>
      </w:r>
      <w:r>
        <w:rPr>
          <w:spacing w:val="5"/>
          <w:w w:val="99"/>
          <w:sz w:val="32"/>
        </w:rPr>
        <w:t>业</w:t>
      </w:r>
      <w:r>
        <w:rPr>
          <w:w w:val="99"/>
          <w:sz w:val="32"/>
        </w:rPr>
        <w:t>收</w:t>
      </w:r>
      <w:r>
        <w:rPr>
          <w:sz w:val="32"/>
        </w:rPr>
        <w:t>入为</w:t>
      </w:r>
      <w:r>
        <w:rPr>
          <w:sz w:val="32"/>
          <w:u w:val="single"/>
        </w:rPr>
        <w:t xml:space="preserve"> </w:t>
      </w:r>
      <w:r>
        <w:rPr>
          <w:rFonts w:hint="eastAsia"/>
          <w:sz w:val="32"/>
          <w:u w:val="single"/>
          <w:lang w:val="en-US"/>
        </w:rPr>
        <w:t xml:space="preserve">  </w:t>
      </w:r>
      <w:r>
        <w:rPr>
          <w:sz w:val="32"/>
        </w:rPr>
        <w:t>万元</w:t>
      </w:r>
      <w:r>
        <w:rPr>
          <w:spacing w:val="-22"/>
          <w:sz w:val="32"/>
        </w:rPr>
        <w:t>，</w:t>
      </w:r>
      <w:r>
        <w:rPr>
          <w:sz w:val="32"/>
        </w:rPr>
        <w:t>资产总额为</w:t>
      </w:r>
      <w:r>
        <w:rPr>
          <w:sz w:val="32"/>
          <w:u w:val="single"/>
        </w:rPr>
        <w:t xml:space="preserve"> </w:t>
      </w:r>
      <w:r>
        <w:rPr>
          <w:sz w:val="32"/>
          <w:u w:val="single"/>
        </w:rPr>
        <w:tab/>
      </w:r>
      <w:r>
        <w:rPr>
          <w:sz w:val="32"/>
        </w:rPr>
        <w:t>万元</w:t>
      </w:r>
      <w:hyperlink w:anchor="_bookmark0" w:history="1">
        <w:r>
          <w:rPr>
            <w:spacing w:val="-12"/>
            <w:position w:val="16"/>
            <w:sz w:val="16"/>
          </w:rPr>
          <w:t>1</w:t>
        </w:r>
      </w:hyperlink>
      <w:r>
        <w:rPr>
          <w:spacing w:val="-12"/>
          <w:sz w:val="32"/>
        </w:rPr>
        <w:t>，</w:t>
      </w:r>
      <w:r>
        <w:rPr>
          <w:sz w:val="32"/>
        </w:rPr>
        <w:t>属</w:t>
      </w:r>
      <w:r>
        <w:rPr>
          <w:spacing w:val="-36"/>
          <w:sz w:val="32"/>
        </w:rPr>
        <w:t>于</w:t>
      </w:r>
      <w:r>
        <w:rPr>
          <w:spacing w:val="-102"/>
          <w:sz w:val="32"/>
          <w:u w:val="single"/>
        </w:rPr>
        <w:t>（</w:t>
      </w:r>
      <w:r>
        <w:rPr>
          <w:rFonts w:ascii="仿宋" w:eastAsia="仿宋" w:hAnsi="仿宋" w:cs="仿宋"/>
          <w:sz w:val="32"/>
          <w:szCs w:val="32"/>
          <w:u w:val="single"/>
        </w:rPr>
        <w:t>中型企业、小型企业、微型企业）；</w:t>
      </w:r>
    </w:p>
    <w:p w:rsidR="000F0984" w:rsidRDefault="001806EA">
      <w:pPr>
        <w:pStyle w:val="ac"/>
        <w:numPr>
          <w:ilvl w:val="0"/>
          <w:numId w:val="30"/>
        </w:numPr>
        <w:tabs>
          <w:tab w:val="left" w:pos="1165"/>
          <w:tab w:val="left" w:pos="1183"/>
          <w:tab w:val="left" w:pos="4362"/>
          <w:tab w:val="left" w:pos="6577"/>
        </w:tabs>
        <w:spacing w:line="295" w:lineRule="auto"/>
        <w:ind w:right="169" w:firstLine="655"/>
        <w:rPr>
          <w:sz w:val="32"/>
        </w:rPr>
      </w:pPr>
      <w:r>
        <w:rPr>
          <w:rFonts w:ascii="Times New Roman" w:eastAsia="Times New Roman"/>
          <w:spacing w:val="-46"/>
          <w:w w:val="96"/>
          <w:sz w:val="32"/>
          <w:u w:val="single"/>
        </w:rPr>
        <w:t xml:space="preserve"> </w:t>
      </w:r>
      <w:r>
        <w:rPr>
          <w:spacing w:val="-102"/>
          <w:sz w:val="32"/>
          <w:u w:val="single"/>
        </w:rPr>
        <w:t>（</w:t>
      </w:r>
      <w:r>
        <w:rPr>
          <w:rFonts w:ascii="仿宋" w:eastAsia="仿宋" w:hAnsi="仿宋" w:cs="仿宋"/>
          <w:sz w:val="32"/>
          <w:szCs w:val="32"/>
          <w:u w:val="single"/>
        </w:rPr>
        <w:t xml:space="preserve"> 标的名称 ）</w:t>
      </w:r>
      <w:r>
        <w:rPr>
          <w:sz w:val="32"/>
        </w:rPr>
        <w:t xml:space="preserve"> </w:t>
      </w:r>
      <w:r>
        <w:rPr>
          <w:spacing w:val="-43"/>
          <w:sz w:val="32"/>
        </w:rPr>
        <w:t xml:space="preserve">， </w:t>
      </w:r>
      <w:r>
        <w:rPr>
          <w:sz w:val="32"/>
        </w:rPr>
        <w:t xml:space="preserve">属 </w:t>
      </w:r>
      <w:r>
        <w:rPr>
          <w:spacing w:val="-55"/>
          <w:sz w:val="32"/>
        </w:rPr>
        <w:t xml:space="preserve">于 </w:t>
      </w:r>
      <w:r>
        <w:rPr>
          <w:rFonts w:ascii="仿宋" w:eastAsia="仿宋" w:hAnsi="仿宋" w:cs="仿宋"/>
          <w:sz w:val="32"/>
          <w:szCs w:val="32"/>
          <w:u w:val="single"/>
        </w:rPr>
        <w:t>（采购文件中明确的所属行 业）</w:t>
      </w:r>
      <w:r>
        <w:rPr>
          <w:rFonts w:ascii="仿宋" w:eastAsia="仿宋" w:hAnsi="仿宋" w:cs="仿宋"/>
          <w:spacing w:val="11"/>
          <w:w w:val="95"/>
          <w:sz w:val="32"/>
          <w:u w:val="single"/>
        </w:rPr>
        <w:t>行业</w:t>
      </w:r>
      <w:r>
        <w:rPr>
          <w:spacing w:val="7"/>
          <w:w w:val="99"/>
          <w:sz w:val="32"/>
        </w:rPr>
        <w:t>；</w:t>
      </w:r>
      <w:r>
        <w:rPr>
          <w:spacing w:val="5"/>
          <w:w w:val="99"/>
          <w:sz w:val="32"/>
        </w:rPr>
        <w:t>制</w:t>
      </w:r>
      <w:r>
        <w:rPr>
          <w:spacing w:val="7"/>
          <w:w w:val="99"/>
          <w:sz w:val="32"/>
        </w:rPr>
        <w:t>造</w:t>
      </w:r>
      <w:r>
        <w:rPr>
          <w:spacing w:val="5"/>
          <w:w w:val="99"/>
          <w:sz w:val="32"/>
        </w:rPr>
        <w:t>商</w:t>
      </w:r>
      <w:r>
        <w:rPr>
          <w:spacing w:val="-7"/>
          <w:w w:val="99"/>
          <w:sz w:val="32"/>
        </w:rPr>
        <w:t>为</w:t>
      </w:r>
      <w:r>
        <w:rPr>
          <w:rFonts w:ascii="仿宋" w:eastAsia="仿宋" w:hAnsi="仿宋" w:cs="仿宋"/>
          <w:sz w:val="32"/>
          <w:szCs w:val="32"/>
          <w:u w:val="single"/>
        </w:rPr>
        <w:t>（企业名称），</w:t>
      </w:r>
      <w:r>
        <w:rPr>
          <w:spacing w:val="5"/>
          <w:w w:val="99"/>
          <w:sz w:val="32"/>
        </w:rPr>
        <w:t>从</w:t>
      </w:r>
      <w:r>
        <w:rPr>
          <w:spacing w:val="7"/>
          <w:w w:val="99"/>
          <w:sz w:val="32"/>
        </w:rPr>
        <w:t>业</w:t>
      </w:r>
      <w:r>
        <w:rPr>
          <w:spacing w:val="5"/>
          <w:w w:val="99"/>
          <w:sz w:val="32"/>
        </w:rPr>
        <w:t>人</w:t>
      </w:r>
      <w:r>
        <w:rPr>
          <w:spacing w:val="6"/>
          <w:w w:val="99"/>
          <w:sz w:val="32"/>
        </w:rPr>
        <w:t>员</w:t>
      </w:r>
      <w:r>
        <w:rPr>
          <w:rFonts w:ascii="Times New Roman" w:eastAsia="Times New Roman"/>
          <w:w w:val="99"/>
          <w:sz w:val="32"/>
          <w:u w:val="single"/>
        </w:rPr>
        <w:t xml:space="preserve"> </w:t>
      </w:r>
      <w:r>
        <w:rPr>
          <w:rFonts w:ascii="Times New Roman" w:eastAsia="Times New Roman"/>
          <w:sz w:val="32"/>
          <w:u w:val="single"/>
        </w:rPr>
        <w:tab/>
      </w:r>
      <w:r>
        <w:rPr>
          <w:spacing w:val="7"/>
          <w:w w:val="99"/>
          <w:sz w:val="32"/>
        </w:rPr>
        <w:t>人</w:t>
      </w:r>
      <w:r>
        <w:rPr>
          <w:spacing w:val="5"/>
          <w:w w:val="99"/>
          <w:sz w:val="32"/>
        </w:rPr>
        <w:t>，</w:t>
      </w:r>
      <w:r>
        <w:rPr>
          <w:spacing w:val="7"/>
          <w:w w:val="99"/>
          <w:sz w:val="32"/>
        </w:rPr>
        <w:t>营</w:t>
      </w:r>
      <w:r>
        <w:rPr>
          <w:spacing w:val="5"/>
          <w:w w:val="99"/>
          <w:sz w:val="32"/>
        </w:rPr>
        <w:t>业</w:t>
      </w:r>
      <w:r>
        <w:rPr>
          <w:spacing w:val="7"/>
          <w:w w:val="99"/>
          <w:sz w:val="32"/>
        </w:rPr>
        <w:t>收</w:t>
      </w:r>
      <w:r>
        <w:rPr>
          <w:w w:val="99"/>
          <w:sz w:val="32"/>
        </w:rPr>
        <w:t>入</w:t>
      </w:r>
      <w:r>
        <w:rPr>
          <w:sz w:val="32"/>
        </w:rPr>
        <w:t>为</w:t>
      </w:r>
      <w:r>
        <w:rPr>
          <w:sz w:val="32"/>
          <w:u w:val="single"/>
        </w:rPr>
        <w:t xml:space="preserve"> </w:t>
      </w:r>
      <w:r>
        <w:rPr>
          <w:rFonts w:hint="eastAsia"/>
          <w:sz w:val="32"/>
          <w:u w:val="single"/>
          <w:lang w:val="en-US"/>
        </w:rPr>
        <w:t xml:space="preserve"> </w:t>
      </w:r>
      <w:r>
        <w:rPr>
          <w:sz w:val="32"/>
        </w:rPr>
        <w:t>万元</w:t>
      </w:r>
      <w:r>
        <w:rPr>
          <w:spacing w:val="-3"/>
          <w:sz w:val="32"/>
        </w:rPr>
        <w:t>，</w:t>
      </w:r>
      <w:r>
        <w:rPr>
          <w:sz w:val="32"/>
        </w:rPr>
        <w:t>资产总额为</w:t>
      </w:r>
      <w:r>
        <w:rPr>
          <w:rFonts w:hint="eastAsia"/>
          <w:sz w:val="32"/>
          <w:u w:val="single"/>
          <w:lang w:val="en-US"/>
        </w:rPr>
        <w:t xml:space="preserve"> </w:t>
      </w:r>
      <w:r>
        <w:rPr>
          <w:sz w:val="32"/>
          <w:u w:val="single"/>
        </w:rPr>
        <w:t xml:space="preserve"> </w:t>
      </w:r>
      <w:r>
        <w:rPr>
          <w:sz w:val="32"/>
        </w:rPr>
        <w:t>万元</w:t>
      </w:r>
      <w:r>
        <w:rPr>
          <w:spacing w:val="-3"/>
          <w:sz w:val="32"/>
        </w:rPr>
        <w:t>，</w:t>
      </w:r>
      <w:r>
        <w:rPr>
          <w:sz w:val="32"/>
        </w:rPr>
        <w:t>属</w:t>
      </w:r>
      <w:r>
        <w:rPr>
          <w:spacing w:val="-17"/>
          <w:sz w:val="32"/>
        </w:rPr>
        <w:t>于</w:t>
      </w:r>
      <w:r>
        <w:rPr>
          <w:rFonts w:ascii="仿宋" w:eastAsia="仿宋" w:hAnsi="仿宋" w:cs="仿宋"/>
          <w:sz w:val="32"/>
          <w:szCs w:val="32"/>
          <w:u w:val="single"/>
        </w:rPr>
        <w:t>（中型企业、小型企业、微型企业）；</w:t>
      </w:r>
    </w:p>
    <w:p w:rsidR="000F0984" w:rsidRDefault="001806EA">
      <w:pPr>
        <w:pStyle w:val="a0"/>
        <w:ind w:left="860"/>
        <w:rPr>
          <w:sz w:val="32"/>
          <w:szCs w:val="32"/>
        </w:rPr>
      </w:pPr>
      <w:r>
        <w:rPr>
          <w:sz w:val="32"/>
          <w:szCs w:val="32"/>
        </w:rPr>
        <w:t>……</w:t>
      </w:r>
    </w:p>
    <w:p w:rsidR="000F0984" w:rsidRDefault="001806EA">
      <w:pPr>
        <w:pStyle w:val="a0"/>
        <w:spacing w:before="105" w:line="304" w:lineRule="auto"/>
        <w:ind w:right="417" w:firstLine="645"/>
        <w:jc w:val="both"/>
        <w:rPr>
          <w:sz w:val="32"/>
          <w:szCs w:val="32"/>
        </w:rPr>
      </w:pPr>
      <w:r>
        <w:rPr>
          <w:spacing w:val="-3"/>
          <w:sz w:val="32"/>
          <w:szCs w:val="32"/>
        </w:rPr>
        <w:t>以上企业，不属于大企业的分支机构，不存在控股股东</w:t>
      </w:r>
      <w:r>
        <w:rPr>
          <w:spacing w:val="-5"/>
          <w:sz w:val="32"/>
          <w:szCs w:val="32"/>
        </w:rPr>
        <w:t>为大企业的情形，也不存在与大企业的负责人为同一人的情形。</w:t>
      </w:r>
    </w:p>
    <w:p w:rsidR="000F0984" w:rsidRDefault="001806EA">
      <w:pPr>
        <w:pStyle w:val="a0"/>
        <w:spacing w:line="302" w:lineRule="auto"/>
        <w:ind w:right="372" w:firstLine="645"/>
        <w:rPr>
          <w:sz w:val="32"/>
          <w:szCs w:val="32"/>
        </w:rPr>
      </w:pPr>
      <w:r>
        <w:rPr>
          <w:sz w:val="32"/>
          <w:szCs w:val="32"/>
        </w:rPr>
        <w:t>本企业对上述声明内容的真实性负责。如有虚假，将依法承担相应责任。</w:t>
      </w:r>
    </w:p>
    <w:p w:rsidR="000F0984" w:rsidRDefault="001806EA">
      <w:pPr>
        <w:pStyle w:val="a0"/>
        <w:spacing w:before="35" w:line="316" w:lineRule="auto"/>
        <w:ind w:left="4060" w:right="2166"/>
        <w:rPr>
          <w:sz w:val="22"/>
          <w:szCs w:val="22"/>
        </w:rPr>
        <w:sectPr w:rsidR="000F0984">
          <w:footerReference w:type="default" r:id="rId17"/>
          <w:pgSz w:w="11910" w:h="16840"/>
          <w:pgMar w:top="1500" w:right="1380" w:bottom="1780" w:left="1580" w:header="0" w:footer="1595" w:gutter="0"/>
          <w:cols w:space="720"/>
        </w:sectPr>
      </w:pPr>
      <w:r>
        <w:rPr>
          <w:w w:val="99"/>
          <w:sz w:val="32"/>
          <w:szCs w:val="32"/>
        </w:rPr>
        <w:t>企业名称</w:t>
      </w:r>
      <w:r>
        <w:rPr>
          <w:spacing w:val="2"/>
          <w:w w:val="99"/>
          <w:sz w:val="32"/>
          <w:szCs w:val="32"/>
        </w:rPr>
        <w:t>（</w:t>
      </w:r>
      <w:r>
        <w:rPr>
          <w:w w:val="99"/>
          <w:sz w:val="32"/>
          <w:szCs w:val="32"/>
        </w:rPr>
        <w:t>盖章</w:t>
      </w:r>
      <w:r>
        <w:rPr>
          <w:spacing w:val="-167"/>
          <w:w w:val="99"/>
          <w:sz w:val="32"/>
          <w:szCs w:val="32"/>
        </w:rPr>
        <w:t>）</w:t>
      </w:r>
      <w:r>
        <w:rPr>
          <w:spacing w:val="-8"/>
          <w:w w:val="99"/>
          <w:sz w:val="32"/>
          <w:szCs w:val="32"/>
        </w:rPr>
        <w:t>：</w:t>
      </w:r>
      <w:r>
        <w:rPr>
          <w:spacing w:val="24"/>
          <w:sz w:val="32"/>
          <w:szCs w:val="32"/>
        </w:rPr>
        <w:t>日期：</w:t>
      </w:r>
    </w:p>
    <w:p w:rsidR="000F0984" w:rsidRDefault="000F0984">
      <w:pPr>
        <w:jc w:val="center"/>
        <w:rPr>
          <w:rFonts w:cs="Arial"/>
          <w:sz w:val="32"/>
        </w:rPr>
      </w:pPr>
    </w:p>
    <w:p w:rsidR="000F0984" w:rsidRDefault="001806EA">
      <w:pPr>
        <w:jc w:val="center"/>
        <w:rPr>
          <w:rFonts w:cs="Arial"/>
          <w:sz w:val="32"/>
        </w:rPr>
      </w:pPr>
      <w:r>
        <w:rPr>
          <w:rFonts w:cs="Arial" w:hint="eastAsia"/>
          <w:sz w:val="32"/>
          <w:u w:val="single"/>
          <w:lang w:val="en-US"/>
        </w:rPr>
        <w:t xml:space="preserve">      </w:t>
      </w:r>
      <w:r>
        <w:rPr>
          <w:rFonts w:cs="Arial" w:hint="eastAsia"/>
          <w:sz w:val="32"/>
        </w:rPr>
        <w:t>次报价表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5054"/>
      </w:tblGrid>
      <w:tr w:rsidR="000F0984">
        <w:trPr>
          <w:cantSplit/>
          <w:trHeight w:val="711"/>
          <w:jc w:val="center"/>
        </w:trPr>
        <w:tc>
          <w:tcPr>
            <w:tcW w:w="3111" w:type="dxa"/>
            <w:tcBorders>
              <w:top w:val="single" w:sz="4" w:space="0" w:color="auto"/>
              <w:bottom w:val="single" w:sz="4" w:space="0" w:color="auto"/>
              <w:right w:val="single" w:sz="4" w:space="0" w:color="auto"/>
            </w:tcBorders>
            <w:vAlign w:val="center"/>
          </w:tcPr>
          <w:p w:rsidR="000F0984" w:rsidRDefault="001806EA">
            <w:pPr>
              <w:rPr>
                <w:rFonts w:cs="Arial"/>
                <w:sz w:val="24"/>
                <w:szCs w:val="24"/>
              </w:rPr>
            </w:pPr>
            <w:r>
              <w:rPr>
                <w:rFonts w:cs="Arial" w:hint="eastAsia"/>
                <w:sz w:val="24"/>
                <w:szCs w:val="24"/>
              </w:rPr>
              <w:t>项 目 名 称</w:t>
            </w:r>
          </w:p>
        </w:tc>
        <w:tc>
          <w:tcPr>
            <w:tcW w:w="5054" w:type="dxa"/>
            <w:tcBorders>
              <w:top w:val="single" w:sz="4" w:space="0" w:color="auto"/>
              <w:bottom w:val="single" w:sz="4" w:space="0" w:color="auto"/>
              <w:right w:val="single" w:sz="4" w:space="0" w:color="auto"/>
            </w:tcBorders>
            <w:vAlign w:val="center"/>
          </w:tcPr>
          <w:p w:rsidR="000F0984" w:rsidRDefault="000F0984">
            <w:pPr>
              <w:rPr>
                <w:rFonts w:cs="Arial"/>
                <w:sz w:val="24"/>
                <w:szCs w:val="24"/>
              </w:rPr>
            </w:pPr>
          </w:p>
        </w:tc>
      </w:tr>
      <w:tr w:rsidR="000F0984">
        <w:trPr>
          <w:cantSplit/>
          <w:trHeight w:val="792"/>
          <w:jc w:val="center"/>
        </w:trPr>
        <w:tc>
          <w:tcPr>
            <w:tcW w:w="3111" w:type="dxa"/>
            <w:tcBorders>
              <w:top w:val="nil"/>
            </w:tcBorders>
            <w:vAlign w:val="center"/>
          </w:tcPr>
          <w:p w:rsidR="000F0984" w:rsidRDefault="001806EA">
            <w:pPr>
              <w:rPr>
                <w:rFonts w:cs="Arial"/>
                <w:sz w:val="24"/>
                <w:szCs w:val="24"/>
              </w:rPr>
            </w:pPr>
            <w:r>
              <w:rPr>
                <w:rFonts w:cs="Arial" w:hint="eastAsia"/>
                <w:sz w:val="24"/>
                <w:szCs w:val="24"/>
              </w:rPr>
              <w:t>供应商全称</w:t>
            </w:r>
          </w:p>
        </w:tc>
        <w:tc>
          <w:tcPr>
            <w:tcW w:w="5054" w:type="dxa"/>
            <w:tcBorders>
              <w:top w:val="nil"/>
            </w:tcBorders>
            <w:vAlign w:val="center"/>
          </w:tcPr>
          <w:p w:rsidR="000F0984" w:rsidRDefault="000F0984">
            <w:pPr>
              <w:rPr>
                <w:rFonts w:cs="Arial"/>
                <w:sz w:val="24"/>
                <w:szCs w:val="24"/>
              </w:rPr>
            </w:pPr>
          </w:p>
        </w:tc>
      </w:tr>
      <w:tr w:rsidR="000F0984">
        <w:trPr>
          <w:cantSplit/>
          <w:trHeight w:val="806"/>
          <w:jc w:val="center"/>
        </w:trPr>
        <w:tc>
          <w:tcPr>
            <w:tcW w:w="3111" w:type="dxa"/>
            <w:vAlign w:val="center"/>
          </w:tcPr>
          <w:p w:rsidR="000F0984" w:rsidRDefault="001806EA">
            <w:pPr>
              <w:rPr>
                <w:rFonts w:cs="Arial"/>
                <w:sz w:val="24"/>
                <w:szCs w:val="24"/>
              </w:rPr>
            </w:pPr>
            <w:r>
              <w:rPr>
                <w:rFonts w:cs="Arial" w:hint="eastAsia"/>
                <w:sz w:val="24"/>
                <w:szCs w:val="24"/>
              </w:rPr>
              <w:t>谈判范围</w:t>
            </w:r>
          </w:p>
        </w:tc>
        <w:tc>
          <w:tcPr>
            <w:tcW w:w="5054" w:type="dxa"/>
            <w:vAlign w:val="center"/>
          </w:tcPr>
          <w:p w:rsidR="000F0984" w:rsidRDefault="000F0984">
            <w:pPr>
              <w:rPr>
                <w:rFonts w:cs="Arial"/>
                <w:sz w:val="24"/>
                <w:szCs w:val="24"/>
              </w:rPr>
            </w:pPr>
          </w:p>
        </w:tc>
      </w:tr>
      <w:tr w:rsidR="000F0984">
        <w:trPr>
          <w:cantSplit/>
          <w:trHeight w:val="1259"/>
          <w:jc w:val="center"/>
        </w:trPr>
        <w:tc>
          <w:tcPr>
            <w:tcW w:w="3111" w:type="dxa"/>
            <w:vAlign w:val="center"/>
          </w:tcPr>
          <w:p w:rsidR="000F0984" w:rsidRDefault="001806EA">
            <w:pPr>
              <w:ind w:leftChars="-500" w:left="-1100" w:firstLineChars="458" w:firstLine="1099"/>
              <w:rPr>
                <w:rFonts w:cs="Arial"/>
                <w:sz w:val="24"/>
                <w:szCs w:val="24"/>
              </w:rPr>
            </w:pPr>
            <w:r>
              <w:rPr>
                <w:rFonts w:cs="Arial" w:hint="eastAsia"/>
                <w:sz w:val="24"/>
                <w:szCs w:val="24"/>
              </w:rPr>
              <w:t>报价（人民币）</w:t>
            </w:r>
          </w:p>
        </w:tc>
        <w:tc>
          <w:tcPr>
            <w:tcW w:w="5054" w:type="dxa"/>
            <w:vAlign w:val="center"/>
          </w:tcPr>
          <w:p w:rsidR="000F0984" w:rsidRDefault="001806EA">
            <w:pPr>
              <w:rPr>
                <w:rFonts w:cs="Arial"/>
                <w:sz w:val="24"/>
                <w:szCs w:val="24"/>
              </w:rPr>
            </w:pPr>
            <w:r>
              <w:rPr>
                <w:rFonts w:cs="Arial" w:hint="eastAsia"/>
                <w:sz w:val="24"/>
                <w:szCs w:val="24"/>
              </w:rPr>
              <w:t>总价（大写）：</w:t>
            </w:r>
          </w:p>
          <w:p w:rsidR="000F0984" w:rsidRDefault="001806EA">
            <w:pPr>
              <w:rPr>
                <w:rFonts w:cs="Arial"/>
                <w:sz w:val="24"/>
                <w:szCs w:val="24"/>
              </w:rPr>
            </w:pPr>
            <w:r>
              <w:rPr>
                <w:rFonts w:cs="Arial" w:hint="eastAsia"/>
                <w:sz w:val="24"/>
                <w:szCs w:val="24"/>
              </w:rPr>
              <w:t xml:space="preserve">                    </w:t>
            </w:r>
          </w:p>
          <w:p w:rsidR="000F0984" w:rsidRDefault="001806EA">
            <w:pPr>
              <w:rPr>
                <w:rFonts w:cs="Arial"/>
                <w:sz w:val="24"/>
                <w:szCs w:val="24"/>
              </w:rPr>
            </w:pPr>
            <w:r>
              <w:rPr>
                <w:rFonts w:cs="Arial" w:hint="eastAsia"/>
                <w:sz w:val="24"/>
                <w:szCs w:val="24"/>
              </w:rPr>
              <w:t xml:space="preserve">    （小写）：                    </w:t>
            </w:r>
          </w:p>
        </w:tc>
      </w:tr>
      <w:tr w:rsidR="000F0984">
        <w:trPr>
          <w:cantSplit/>
          <w:trHeight w:val="760"/>
          <w:jc w:val="center"/>
        </w:trPr>
        <w:tc>
          <w:tcPr>
            <w:tcW w:w="3111" w:type="dxa"/>
            <w:vAlign w:val="center"/>
          </w:tcPr>
          <w:p w:rsidR="000F0984" w:rsidRDefault="001806EA">
            <w:pPr>
              <w:rPr>
                <w:rFonts w:cs="Arial"/>
                <w:sz w:val="24"/>
                <w:szCs w:val="24"/>
              </w:rPr>
            </w:pPr>
            <w:r>
              <w:rPr>
                <w:rFonts w:cs="Arial" w:hint="eastAsia"/>
                <w:sz w:val="24"/>
                <w:szCs w:val="24"/>
              </w:rPr>
              <w:t>是否响应谈判文件的要求</w:t>
            </w:r>
          </w:p>
        </w:tc>
        <w:tc>
          <w:tcPr>
            <w:tcW w:w="5054" w:type="dxa"/>
            <w:vAlign w:val="center"/>
          </w:tcPr>
          <w:p w:rsidR="000F0984" w:rsidRDefault="001806EA">
            <w:pPr>
              <w:rPr>
                <w:rFonts w:cs="Arial"/>
                <w:sz w:val="24"/>
                <w:szCs w:val="24"/>
              </w:rPr>
            </w:pPr>
            <w:r>
              <w:rPr>
                <w:rFonts w:cs="Arial" w:hint="eastAsia"/>
                <w:sz w:val="24"/>
                <w:szCs w:val="24"/>
              </w:rPr>
              <w:t>请填写“响应”或者“不响应”</w:t>
            </w:r>
          </w:p>
        </w:tc>
      </w:tr>
      <w:tr w:rsidR="000F0984">
        <w:trPr>
          <w:cantSplit/>
          <w:trHeight w:val="1162"/>
          <w:jc w:val="center"/>
        </w:trPr>
        <w:tc>
          <w:tcPr>
            <w:tcW w:w="3111" w:type="dxa"/>
            <w:vAlign w:val="center"/>
          </w:tcPr>
          <w:p w:rsidR="000F0984" w:rsidRDefault="001806EA">
            <w:pPr>
              <w:rPr>
                <w:rFonts w:cs="Arial"/>
                <w:sz w:val="24"/>
                <w:szCs w:val="24"/>
              </w:rPr>
            </w:pPr>
            <w:r>
              <w:rPr>
                <w:rFonts w:cs="Arial" w:hint="eastAsia"/>
                <w:sz w:val="24"/>
                <w:szCs w:val="24"/>
              </w:rPr>
              <w:t>备注</w:t>
            </w:r>
          </w:p>
        </w:tc>
        <w:tc>
          <w:tcPr>
            <w:tcW w:w="5054" w:type="dxa"/>
            <w:vAlign w:val="center"/>
          </w:tcPr>
          <w:p w:rsidR="000F0984" w:rsidRDefault="000F0984">
            <w:pPr>
              <w:rPr>
                <w:rFonts w:cs="Arial"/>
                <w:sz w:val="24"/>
                <w:szCs w:val="24"/>
              </w:rPr>
            </w:pPr>
          </w:p>
        </w:tc>
      </w:tr>
    </w:tbl>
    <w:p w:rsidR="000F0984" w:rsidRDefault="000F0984">
      <w:pPr>
        <w:spacing w:line="360" w:lineRule="auto"/>
        <w:rPr>
          <w:rFonts w:cs="Arial"/>
          <w:sz w:val="24"/>
          <w:szCs w:val="24"/>
        </w:rPr>
      </w:pPr>
    </w:p>
    <w:p w:rsidR="000F0984" w:rsidRDefault="001806EA">
      <w:pPr>
        <w:spacing w:line="360" w:lineRule="auto"/>
        <w:ind w:leftChars="1200" w:left="4836" w:hangingChars="915" w:hanging="2196"/>
        <w:rPr>
          <w:rFonts w:cs="Arial"/>
          <w:sz w:val="24"/>
          <w:szCs w:val="24"/>
        </w:rPr>
      </w:pPr>
      <w:r>
        <w:rPr>
          <w:rFonts w:cs="Arial" w:hint="eastAsia"/>
          <w:sz w:val="24"/>
          <w:szCs w:val="24"/>
        </w:rPr>
        <w:t>供应商：</w:t>
      </w:r>
      <w:r>
        <w:rPr>
          <w:rFonts w:cs="Arial" w:hint="eastAsia"/>
          <w:sz w:val="24"/>
          <w:szCs w:val="24"/>
          <w:u w:val="single"/>
        </w:rPr>
        <w:t xml:space="preserve">   </w:t>
      </w:r>
      <w:r>
        <w:rPr>
          <w:rFonts w:cs="Arial" w:hint="eastAsia"/>
          <w:sz w:val="24"/>
          <w:szCs w:val="24"/>
          <w:u w:val="single"/>
          <w:lang w:val="en-US"/>
        </w:rPr>
        <w:t xml:space="preserve">                             </w:t>
      </w:r>
      <w:r>
        <w:rPr>
          <w:rFonts w:cs="Arial" w:hint="eastAsia"/>
          <w:sz w:val="24"/>
          <w:szCs w:val="24"/>
          <w:lang w:val="en-US"/>
        </w:rPr>
        <w:t>（盖章）</w:t>
      </w:r>
      <w:r>
        <w:rPr>
          <w:rFonts w:cs="Arial" w:hint="eastAsia"/>
          <w:sz w:val="24"/>
          <w:szCs w:val="24"/>
        </w:rPr>
        <w:t xml:space="preserve">                                          </w:t>
      </w:r>
    </w:p>
    <w:p w:rsidR="000F0984" w:rsidRDefault="001806EA">
      <w:pPr>
        <w:spacing w:line="360" w:lineRule="auto"/>
        <w:ind w:leftChars="1200" w:left="4836" w:hangingChars="915" w:hanging="2196"/>
        <w:rPr>
          <w:rFonts w:cs="Arial"/>
          <w:sz w:val="24"/>
          <w:szCs w:val="24"/>
        </w:rPr>
      </w:pPr>
      <w:r>
        <w:rPr>
          <w:rFonts w:cs="Arial" w:hint="eastAsia"/>
          <w:sz w:val="24"/>
          <w:szCs w:val="24"/>
        </w:rPr>
        <w:t>法定代表人或授权委托人：</w:t>
      </w:r>
      <w:r>
        <w:rPr>
          <w:rFonts w:cs="Arial" w:hint="eastAsia"/>
          <w:sz w:val="24"/>
          <w:szCs w:val="24"/>
          <w:u w:val="single"/>
        </w:rPr>
        <w:t xml:space="preserve">       </w:t>
      </w:r>
      <w:r>
        <w:rPr>
          <w:rFonts w:cs="Arial" w:hint="eastAsia"/>
          <w:sz w:val="24"/>
          <w:szCs w:val="24"/>
          <w:u w:val="single"/>
          <w:lang w:val="en-US"/>
        </w:rPr>
        <w:t xml:space="preserve">   </w:t>
      </w:r>
      <w:r>
        <w:rPr>
          <w:rFonts w:cs="Arial" w:hint="eastAsia"/>
          <w:sz w:val="24"/>
          <w:szCs w:val="24"/>
          <w:lang w:val="en-US"/>
        </w:rPr>
        <w:t>（签字或盖章）</w:t>
      </w:r>
      <w:r>
        <w:rPr>
          <w:rFonts w:cs="Arial" w:hint="eastAsia"/>
          <w:sz w:val="24"/>
          <w:szCs w:val="24"/>
        </w:rPr>
        <w:t xml:space="preserve">                      </w:t>
      </w:r>
    </w:p>
    <w:p w:rsidR="000F0984" w:rsidRDefault="001806EA">
      <w:pPr>
        <w:spacing w:line="360" w:lineRule="auto"/>
        <w:ind w:leftChars="1200" w:left="4836" w:hangingChars="915" w:hanging="2196"/>
        <w:rPr>
          <w:rFonts w:cs="Arial"/>
          <w:sz w:val="24"/>
          <w:szCs w:val="24"/>
        </w:rPr>
      </w:pPr>
      <w:r>
        <w:rPr>
          <w:rFonts w:cs="Arial" w:hint="eastAsia"/>
          <w:sz w:val="24"/>
          <w:szCs w:val="24"/>
        </w:rPr>
        <w:t>日期：</w:t>
      </w:r>
      <w:r>
        <w:rPr>
          <w:rFonts w:cs="Arial" w:hint="eastAsia"/>
          <w:sz w:val="24"/>
          <w:szCs w:val="24"/>
          <w:u w:val="single"/>
        </w:rPr>
        <w:t xml:space="preserve">      </w:t>
      </w:r>
      <w:r>
        <w:rPr>
          <w:rFonts w:cs="Arial" w:hint="eastAsia"/>
          <w:sz w:val="24"/>
          <w:szCs w:val="24"/>
        </w:rPr>
        <w:t>年</w:t>
      </w:r>
      <w:r>
        <w:rPr>
          <w:rFonts w:cs="Arial" w:hint="eastAsia"/>
          <w:sz w:val="24"/>
          <w:szCs w:val="24"/>
          <w:u w:val="single"/>
        </w:rPr>
        <w:t xml:space="preserve">      </w:t>
      </w:r>
      <w:r>
        <w:rPr>
          <w:rFonts w:cs="Arial" w:hint="eastAsia"/>
          <w:sz w:val="24"/>
          <w:szCs w:val="24"/>
        </w:rPr>
        <w:t>月</w:t>
      </w:r>
      <w:r>
        <w:rPr>
          <w:rFonts w:cs="Arial" w:hint="eastAsia"/>
          <w:sz w:val="24"/>
          <w:szCs w:val="24"/>
          <w:u w:val="single"/>
        </w:rPr>
        <w:t xml:space="preserve">       </w:t>
      </w:r>
      <w:r>
        <w:rPr>
          <w:rFonts w:cs="Arial" w:hint="eastAsia"/>
          <w:sz w:val="24"/>
          <w:szCs w:val="24"/>
        </w:rPr>
        <w:t>日</w:t>
      </w:r>
    </w:p>
    <w:p w:rsidR="000F0984" w:rsidRDefault="000F0984">
      <w:pPr>
        <w:spacing w:line="360" w:lineRule="auto"/>
        <w:rPr>
          <w:rFonts w:cs="Arial"/>
          <w:sz w:val="24"/>
          <w:szCs w:val="24"/>
        </w:rPr>
      </w:pPr>
    </w:p>
    <w:p w:rsidR="000F0984" w:rsidRDefault="000F0984">
      <w:pPr>
        <w:spacing w:line="360" w:lineRule="auto"/>
        <w:rPr>
          <w:rFonts w:cs="Arial"/>
          <w:b/>
          <w:bCs/>
          <w:sz w:val="24"/>
          <w:szCs w:val="24"/>
        </w:rPr>
      </w:pPr>
    </w:p>
    <w:p w:rsidR="000F0984" w:rsidRDefault="001806EA">
      <w:pPr>
        <w:spacing w:line="360" w:lineRule="auto"/>
        <w:ind w:left="663" w:hangingChars="275" w:hanging="663"/>
        <w:rPr>
          <w:rFonts w:cs="Arial"/>
          <w:b/>
          <w:bCs/>
          <w:sz w:val="24"/>
          <w:szCs w:val="24"/>
        </w:rPr>
      </w:pPr>
      <w:r>
        <w:rPr>
          <w:rFonts w:cs="Arial" w:hint="eastAsia"/>
          <w:b/>
          <w:bCs/>
          <w:sz w:val="24"/>
          <w:szCs w:val="24"/>
        </w:rPr>
        <w:t>本表不需装订在响应文件中，请各供应商加盖单位公章后携带空白表格至</w:t>
      </w:r>
      <w:r>
        <w:rPr>
          <w:rFonts w:cs="Arial" w:hint="eastAsia"/>
          <w:b/>
          <w:bCs/>
          <w:sz w:val="24"/>
          <w:szCs w:val="24"/>
          <w:lang w:val="en-US"/>
        </w:rPr>
        <w:t>谈判</w:t>
      </w:r>
      <w:r>
        <w:rPr>
          <w:rFonts w:cs="Arial" w:hint="eastAsia"/>
          <w:b/>
          <w:bCs/>
          <w:sz w:val="24"/>
          <w:szCs w:val="24"/>
        </w:rPr>
        <w:t>现场，</w:t>
      </w:r>
    </w:p>
    <w:p w:rsidR="000F0984" w:rsidRDefault="001806EA">
      <w:pPr>
        <w:spacing w:line="360" w:lineRule="auto"/>
        <w:rPr>
          <w:rFonts w:ascii="仿宋_GB2312" w:eastAsia="仿宋_GB2312" w:hAnsi="仿宋"/>
          <w:b/>
          <w:bCs/>
          <w:szCs w:val="28"/>
        </w:rPr>
      </w:pPr>
      <w:r>
        <w:rPr>
          <w:rFonts w:cs="Arial" w:hint="eastAsia"/>
          <w:b/>
          <w:bCs/>
          <w:sz w:val="24"/>
          <w:szCs w:val="24"/>
        </w:rPr>
        <w:t>由法定代表人或授权代表人现场填写后提交。</w:t>
      </w:r>
    </w:p>
    <w:p w:rsidR="000F0984" w:rsidRDefault="000F0984">
      <w:pPr>
        <w:spacing w:line="360" w:lineRule="auto"/>
        <w:rPr>
          <w:rFonts w:ascii="仿宋" w:hAnsi="仿宋"/>
          <w:szCs w:val="28"/>
        </w:rPr>
      </w:pPr>
    </w:p>
    <w:p w:rsidR="000F0984" w:rsidRDefault="000F0984">
      <w:pPr>
        <w:autoSpaceDE/>
        <w:autoSpaceDN/>
      </w:pPr>
    </w:p>
    <w:p w:rsidR="000F0984" w:rsidRDefault="000F0984" w:rsidP="00CB7D37">
      <w:pPr>
        <w:pStyle w:val="21"/>
        <w:ind w:left="440" w:firstLine="560"/>
      </w:pPr>
    </w:p>
    <w:p w:rsidR="000F0984" w:rsidRDefault="000F0984">
      <w:pPr>
        <w:pStyle w:val="21"/>
        <w:ind w:leftChars="0" w:left="0" w:firstLineChars="0" w:firstLine="0"/>
      </w:pPr>
    </w:p>
    <w:p w:rsidR="000F0984" w:rsidRDefault="000F0984" w:rsidP="00CB7D37">
      <w:pPr>
        <w:pStyle w:val="21"/>
        <w:ind w:left="440" w:firstLine="560"/>
      </w:pPr>
    </w:p>
    <w:p w:rsidR="000F0984" w:rsidRDefault="000F0984" w:rsidP="00CB7D37">
      <w:pPr>
        <w:pStyle w:val="21"/>
        <w:ind w:left="440" w:firstLine="560"/>
      </w:pPr>
    </w:p>
    <w:p w:rsidR="000F0984" w:rsidRDefault="001806EA">
      <w:pPr>
        <w:rPr>
          <w:rFonts w:cs="Arial"/>
          <w:sz w:val="32"/>
          <w:lang w:val="en-US"/>
        </w:rPr>
      </w:pPr>
      <w:r>
        <w:rPr>
          <w:rFonts w:cs="Arial" w:hint="eastAsia"/>
          <w:sz w:val="32"/>
          <w:lang w:val="en-US"/>
        </w:rPr>
        <w:br w:type="page"/>
      </w:r>
    </w:p>
    <w:p w:rsidR="000F0984" w:rsidRDefault="000F0984" w:rsidP="00CB7D37">
      <w:pPr>
        <w:pStyle w:val="BodyTextFirstIndent21"/>
        <w:ind w:left="440"/>
        <w:rPr>
          <w:lang w:val="en-US"/>
        </w:rPr>
      </w:pPr>
    </w:p>
    <w:p w:rsidR="000F0984" w:rsidRDefault="001806EA">
      <w:pPr>
        <w:jc w:val="center"/>
        <w:rPr>
          <w:rFonts w:cs="Arial"/>
          <w:sz w:val="32"/>
        </w:rPr>
      </w:pPr>
      <w:r>
        <w:rPr>
          <w:rFonts w:cs="Arial" w:hint="eastAsia"/>
          <w:sz w:val="32"/>
          <w:lang w:val="en-US"/>
        </w:rPr>
        <w:t>最终</w:t>
      </w:r>
      <w:r>
        <w:rPr>
          <w:rFonts w:cs="Arial" w:hint="eastAsia"/>
          <w:sz w:val="32"/>
        </w:rPr>
        <w:t>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5474"/>
      </w:tblGrid>
      <w:tr w:rsidR="000F0984">
        <w:trPr>
          <w:cantSplit/>
          <w:trHeight w:val="711"/>
          <w:jc w:val="center"/>
        </w:trPr>
        <w:tc>
          <w:tcPr>
            <w:tcW w:w="2257" w:type="dxa"/>
            <w:tcBorders>
              <w:top w:val="single" w:sz="4" w:space="0" w:color="auto"/>
              <w:bottom w:val="single" w:sz="4" w:space="0" w:color="auto"/>
              <w:right w:val="single" w:sz="4" w:space="0" w:color="auto"/>
            </w:tcBorders>
            <w:vAlign w:val="center"/>
          </w:tcPr>
          <w:p w:rsidR="000F0984" w:rsidRDefault="001806EA">
            <w:pPr>
              <w:rPr>
                <w:rFonts w:cs="Arial"/>
                <w:sz w:val="24"/>
                <w:szCs w:val="24"/>
              </w:rPr>
            </w:pPr>
            <w:r>
              <w:rPr>
                <w:rFonts w:cs="Arial" w:hint="eastAsia"/>
                <w:sz w:val="24"/>
                <w:szCs w:val="24"/>
              </w:rPr>
              <w:t>项 目 名 称</w:t>
            </w:r>
          </w:p>
        </w:tc>
        <w:tc>
          <w:tcPr>
            <w:tcW w:w="5474" w:type="dxa"/>
            <w:tcBorders>
              <w:top w:val="single" w:sz="4" w:space="0" w:color="auto"/>
              <w:bottom w:val="single" w:sz="4" w:space="0" w:color="auto"/>
              <w:right w:val="single" w:sz="4" w:space="0" w:color="auto"/>
            </w:tcBorders>
            <w:vAlign w:val="center"/>
          </w:tcPr>
          <w:p w:rsidR="000F0984" w:rsidRDefault="000F0984">
            <w:pPr>
              <w:rPr>
                <w:rFonts w:cs="Arial"/>
                <w:sz w:val="24"/>
                <w:szCs w:val="24"/>
              </w:rPr>
            </w:pPr>
          </w:p>
        </w:tc>
      </w:tr>
      <w:tr w:rsidR="000F0984">
        <w:trPr>
          <w:cantSplit/>
          <w:trHeight w:val="792"/>
          <w:jc w:val="center"/>
        </w:trPr>
        <w:tc>
          <w:tcPr>
            <w:tcW w:w="2257" w:type="dxa"/>
            <w:tcBorders>
              <w:top w:val="nil"/>
            </w:tcBorders>
            <w:vAlign w:val="center"/>
          </w:tcPr>
          <w:p w:rsidR="000F0984" w:rsidRDefault="001806EA">
            <w:pPr>
              <w:rPr>
                <w:rFonts w:cs="Arial"/>
                <w:sz w:val="24"/>
                <w:szCs w:val="24"/>
              </w:rPr>
            </w:pPr>
            <w:r>
              <w:rPr>
                <w:rFonts w:cs="Arial" w:hint="eastAsia"/>
                <w:sz w:val="24"/>
                <w:szCs w:val="24"/>
              </w:rPr>
              <w:t>供应商全称</w:t>
            </w:r>
          </w:p>
        </w:tc>
        <w:tc>
          <w:tcPr>
            <w:tcW w:w="5474" w:type="dxa"/>
            <w:tcBorders>
              <w:top w:val="nil"/>
            </w:tcBorders>
            <w:vAlign w:val="center"/>
          </w:tcPr>
          <w:p w:rsidR="000F0984" w:rsidRDefault="000F0984">
            <w:pPr>
              <w:rPr>
                <w:rFonts w:cs="Arial"/>
                <w:sz w:val="24"/>
                <w:szCs w:val="24"/>
              </w:rPr>
            </w:pPr>
          </w:p>
        </w:tc>
      </w:tr>
      <w:tr w:rsidR="000F0984">
        <w:trPr>
          <w:cantSplit/>
          <w:trHeight w:val="806"/>
          <w:jc w:val="center"/>
        </w:trPr>
        <w:tc>
          <w:tcPr>
            <w:tcW w:w="2257" w:type="dxa"/>
            <w:vAlign w:val="center"/>
          </w:tcPr>
          <w:p w:rsidR="000F0984" w:rsidRDefault="001806EA">
            <w:pPr>
              <w:rPr>
                <w:rFonts w:cs="Arial"/>
                <w:sz w:val="24"/>
                <w:szCs w:val="24"/>
              </w:rPr>
            </w:pPr>
            <w:r>
              <w:rPr>
                <w:rFonts w:cs="Arial" w:hint="eastAsia"/>
                <w:sz w:val="24"/>
                <w:szCs w:val="24"/>
              </w:rPr>
              <w:t>谈判范围</w:t>
            </w:r>
          </w:p>
        </w:tc>
        <w:tc>
          <w:tcPr>
            <w:tcW w:w="5474" w:type="dxa"/>
            <w:vAlign w:val="center"/>
          </w:tcPr>
          <w:p w:rsidR="000F0984" w:rsidRDefault="000F0984">
            <w:pPr>
              <w:rPr>
                <w:rFonts w:cs="Arial"/>
                <w:sz w:val="24"/>
                <w:szCs w:val="24"/>
              </w:rPr>
            </w:pPr>
          </w:p>
        </w:tc>
      </w:tr>
      <w:tr w:rsidR="000F0984">
        <w:trPr>
          <w:cantSplit/>
          <w:trHeight w:val="1259"/>
          <w:jc w:val="center"/>
        </w:trPr>
        <w:tc>
          <w:tcPr>
            <w:tcW w:w="2257" w:type="dxa"/>
            <w:vAlign w:val="center"/>
          </w:tcPr>
          <w:p w:rsidR="000F0984" w:rsidRDefault="001806EA">
            <w:pPr>
              <w:rPr>
                <w:rFonts w:cs="Arial"/>
                <w:sz w:val="24"/>
                <w:szCs w:val="24"/>
              </w:rPr>
            </w:pPr>
            <w:r>
              <w:rPr>
                <w:rFonts w:cs="Arial" w:hint="eastAsia"/>
                <w:sz w:val="24"/>
                <w:szCs w:val="24"/>
              </w:rPr>
              <w:t>报价（人民币）</w:t>
            </w:r>
          </w:p>
        </w:tc>
        <w:tc>
          <w:tcPr>
            <w:tcW w:w="5474" w:type="dxa"/>
            <w:vAlign w:val="center"/>
          </w:tcPr>
          <w:p w:rsidR="000F0984" w:rsidRDefault="001806EA">
            <w:pPr>
              <w:rPr>
                <w:rFonts w:cs="Arial"/>
                <w:sz w:val="24"/>
                <w:szCs w:val="24"/>
              </w:rPr>
            </w:pPr>
            <w:r>
              <w:rPr>
                <w:rFonts w:cs="Arial" w:hint="eastAsia"/>
                <w:sz w:val="24"/>
                <w:szCs w:val="24"/>
              </w:rPr>
              <w:t>总价（大写）：</w:t>
            </w:r>
          </w:p>
          <w:p w:rsidR="000F0984" w:rsidRDefault="001806EA">
            <w:pPr>
              <w:rPr>
                <w:rFonts w:cs="Arial"/>
                <w:sz w:val="24"/>
                <w:szCs w:val="24"/>
              </w:rPr>
            </w:pPr>
            <w:r>
              <w:rPr>
                <w:rFonts w:cs="Arial" w:hint="eastAsia"/>
                <w:sz w:val="24"/>
                <w:szCs w:val="24"/>
              </w:rPr>
              <w:t xml:space="preserve">                    </w:t>
            </w:r>
          </w:p>
          <w:p w:rsidR="000F0984" w:rsidRDefault="001806EA">
            <w:pPr>
              <w:rPr>
                <w:rFonts w:cs="Arial"/>
                <w:sz w:val="24"/>
                <w:szCs w:val="24"/>
              </w:rPr>
            </w:pPr>
            <w:r>
              <w:rPr>
                <w:rFonts w:cs="Arial" w:hint="eastAsia"/>
                <w:sz w:val="24"/>
                <w:szCs w:val="24"/>
              </w:rPr>
              <w:t xml:space="preserve">    （小写）：                    </w:t>
            </w:r>
          </w:p>
        </w:tc>
      </w:tr>
      <w:tr w:rsidR="000F0984">
        <w:trPr>
          <w:cantSplit/>
          <w:trHeight w:val="760"/>
          <w:jc w:val="center"/>
        </w:trPr>
        <w:tc>
          <w:tcPr>
            <w:tcW w:w="2257" w:type="dxa"/>
            <w:vAlign w:val="center"/>
          </w:tcPr>
          <w:p w:rsidR="000F0984" w:rsidRDefault="001806EA">
            <w:pPr>
              <w:rPr>
                <w:rFonts w:cs="Arial"/>
                <w:sz w:val="24"/>
                <w:szCs w:val="24"/>
              </w:rPr>
            </w:pPr>
            <w:r>
              <w:rPr>
                <w:rFonts w:cs="Arial" w:hint="eastAsia"/>
                <w:sz w:val="24"/>
                <w:szCs w:val="24"/>
              </w:rPr>
              <w:t>是否响应谈判文件的要求</w:t>
            </w:r>
          </w:p>
        </w:tc>
        <w:tc>
          <w:tcPr>
            <w:tcW w:w="5474" w:type="dxa"/>
            <w:vAlign w:val="center"/>
          </w:tcPr>
          <w:p w:rsidR="000F0984" w:rsidRDefault="001806EA">
            <w:pPr>
              <w:rPr>
                <w:rFonts w:cs="Arial"/>
                <w:sz w:val="24"/>
                <w:szCs w:val="24"/>
              </w:rPr>
            </w:pPr>
            <w:r>
              <w:rPr>
                <w:rFonts w:cs="Arial" w:hint="eastAsia"/>
                <w:sz w:val="24"/>
                <w:szCs w:val="24"/>
              </w:rPr>
              <w:t>请填写“响应”或者“不响应”</w:t>
            </w:r>
          </w:p>
        </w:tc>
      </w:tr>
      <w:tr w:rsidR="000F0984">
        <w:trPr>
          <w:cantSplit/>
          <w:trHeight w:val="1162"/>
          <w:jc w:val="center"/>
        </w:trPr>
        <w:tc>
          <w:tcPr>
            <w:tcW w:w="2257" w:type="dxa"/>
            <w:vAlign w:val="center"/>
          </w:tcPr>
          <w:p w:rsidR="000F0984" w:rsidRDefault="001806EA">
            <w:pPr>
              <w:rPr>
                <w:rFonts w:cs="Arial"/>
                <w:sz w:val="24"/>
                <w:szCs w:val="24"/>
              </w:rPr>
            </w:pPr>
            <w:r>
              <w:rPr>
                <w:rFonts w:cs="Arial" w:hint="eastAsia"/>
                <w:sz w:val="24"/>
                <w:szCs w:val="24"/>
              </w:rPr>
              <w:t>备注</w:t>
            </w:r>
          </w:p>
        </w:tc>
        <w:tc>
          <w:tcPr>
            <w:tcW w:w="5474" w:type="dxa"/>
            <w:vAlign w:val="center"/>
          </w:tcPr>
          <w:p w:rsidR="000F0984" w:rsidRDefault="000F0984">
            <w:pPr>
              <w:rPr>
                <w:rFonts w:cs="Arial"/>
                <w:sz w:val="24"/>
                <w:szCs w:val="24"/>
              </w:rPr>
            </w:pPr>
          </w:p>
        </w:tc>
      </w:tr>
    </w:tbl>
    <w:p w:rsidR="000F0984" w:rsidRDefault="000F0984">
      <w:pPr>
        <w:spacing w:line="360" w:lineRule="auto"/>
        <w:rPr>
          <w:rFonts w:cs="Arial"/>
          <w:sz w:val="24"/>
          <w:szCs w:val="24"/>
        </w:rPr>
      </w:pPr>
    </w:p>
    <w:p w:rsidR="000F0984" w:rsidRDefault="001806EA">
      <w:pPr>
        <w:tabs>
          <w:tab w:val="left" w:pos="0"/>
        </w:tabs>
        <w:spacing w:line="360" w:lineRule="auto"/>
        <w:ind w:firstLineChars="733" w:firstLine="1759"/>
        <w:rPr>
          <w:rFonts w:cs="Arial"/>
          <w:sz w:val="24"/>
          <w:szCs w:val="24"/>
        </w:rPr>
      </w:pPr>
      <w:r>
        <w:rPr>
          <w:rFonts w:cs="Arial" w:hint="eastAsia"/>
          <w:sz w:val="24"/>
          <w:szCs w:val="24"/>
        </w:rPr>
        <w:t>供应商：</w:t>
      </w:r>
      <w:r>
        <w:rPr>
          <w:rFonts w:cs="Arial" w:hint="eastAsia"/>
          <w:sz w:val="24"/>
          <w:szCs w:val="24"/>
          <w:u w:val="single"/>
        </w:rPr>
        <w:t xml:space="preserve">   </w:t>
      </w:r>
      <w:r>
        <w:rPr>
          <w:rFonts w:cs="Arial" w:hint="eastAsia"/>
          <w:sz w:val="24"/>
          <w:szCs w:val="24"/>
          <w:u w:val="single"/>
          <w:lang w:val="en-US"/>
        </w:rPr>
        <w:t xml:space="preserve">                             </w:t>
      </w:r>
      <w:r>
        <w:rPr>
          <w:rFonts w:cs="Arial" w:hint="eastAsia"/>
          <w:sz w:val="24"/>
          <w:szCs w:val="24"/>
          <w:lang w:val="en-US"/>
        </w:rPr>
        <w:t>（盖章）</w:t>
      </w:r>
      <w:r>
        <w:rPr>
          <w:rFonts w:cs="Arial" w:hint="eastAsia"/>
          <w:sz w:val="24"/>
          <w:szCs w:val="24"/>
        </w:rPr>
        <w:t xml:space="preserve">                                          </w:t>
      </w:r>
    </w:p>
    <w:p w:rsidR="000F0984" w:rsidRDefault="001806EA">
      <w:pPr>
        <w:tabs>
          <w:tab w:val="left" w:pos="0"/>
        </w:tabs>
        <w:spacing w:line="360" w:lineRule="auto"/>
        <w:ind w:firstLineChars="733" w:firstLine="1759"/>
        <w:rPr>
          <w:rFonts w:cs="Arial"/>
          <w:sz w:val="24"/>
          <w:szCs w:val="24"/>
        </w:rPr>
      </w:pPr>
      <w:r>
        <w:rPr>
          <w:rFonts w:cs="Arial" w:hint="eastAsia"/>
          <w:sz w:val="24"/>
          <w:szCs w:val="24"/>
        </w:rPr>
        <w:t>法定代表人或授权委托人：</w:t>
      </w:r>
      <w:r>
        <w:rPr>
          <w:rFonts w:cs="Arial" w:hint="eastAsia"/>
          <w:sz w:val="24"/>
          <w:szCs w:val="24"/>
          <w:u w:val="single"/>
        </w:rPr>
        <w:t xml:space="preserve">       </w:t>
      </w:r>
      <w:r>
        <w:rPr>
          <w:rFonts w:cs="Arial" w:hint="eastAsia"/>
          <w:sz w:val="24"/>
          <w:szCs w:val="24"/>
          <w:u w:val="single"/>
          <w:lang w:val="en-US"/>
        </w:rPr>
        <w:t xml:space="preserve">   </w:t>
      </w:r>
      <w:r>
        <w:rPr>
          <w:rFonts w:cs="Arial" w:hint="eastAsia"/>
          <w:sz w:val="24"/>
          <w:szCs w:val="24"/>
          <w:lang w:val="en-US"/>
        </w:rPr>
        <w:t>（签字或盖章）</w:t>
      </w:r>
      <w:r>
        <w:rPr>
          <w:rFonts w:cs="Arial" w:hint="eastAsia"/>
          <w:sz w:val="24"/>
          <w:szCs w:val="24"/>
        </w:rPr>
        <w:t xml:space="preserve">                      </w:t>
      </w:r>
    </w:p>
    <w:p w:rsidR="000F0984" w:rsidRDefault="001806EA">
      <w:pPr>
        <w:tabs>
          <w:tab w:val="left" w:pos="0"/>
        </w:tabs>
        <w:spacing w:line="360" w:lineRule="auto"/>
        <w:ind w:firstLineChars="733" w:firstLine="1759"/>
        <w:rPr>
          <w:rFonts w:cs="Arial"/>
          <w:sz w:val="24"/>
          <w:szCs w:val="24"/>
        </w:rPr>
      </w:pPr>
      <w:r>
        <w:rPr>
          <w:rFonts w:cs="Arial" w:hint="eastAsia"/>
          <w:sz w:val="24"/>
          <w:szCs w:val="24"/>
        </w:rPr>
        <w:t>日期：</w:t>
      </w:r>
      <w:r>
        <w:rPr>
          <w:rFonts w:cs="Arial" w:hint="eastAsia"/>
          <w:sz w:val="24"/>
          <w:szCs w:val="24"/>
          <w:u w:val="single"/>
        </w:rPr>
        <w:t xml:space="preserve">      </w:t>
      </w:r>
      <w:r>
        <w:rPr>
          <w:rFonts w:cs="Arial" w:hint="eastAsia"/>
          <w:sz w:val="24"/>
          <w:szCs w:val="24"/>
        </w:rPr>
        <w:t>年</w:t>
      </w:r>
      <w:r>
        <w:rPr>
          <w:rFonts w:cs="Arial" w:hint="eastAsia"/>
          <w:sz w:val="24"/>
          <w:szCs w:val="24"/>
          <w:u w:val="single"/>
        </w:rPr>
        <w:t xml:space="preserve">      </w:t>
      </w:r>
      <w:r>
        <w:rPr>
          <w:rFonts w:cs="Arial" w:hint="eastAsia"/>
          <w:sz w:val="24"/>
          <w:szCs w:val="24"/>
        </w:rPr>
        <w:t>月</w:t>
      </w:r>
      <w:r>
        <w:rPr>
          <w:rFonts w:cs="Arial" w:hint="eastAsia"/>
          <w:sz w:val="24"/>
          <w:szCs w:val="24"/>
          <w:u w:val="single"/>
        </w:rPr>
        <w:t xml:space="preserve">       </w:t>
      </w:r>
      <w:r>
        <w:rPr>
          <w:rFonts w:cs="Arial" w:hint="eastAsia"/>
          <w:sz w:val="24"/>
          <w:szCs w:val="24"/>
        </w:rPr>
        <w:t>日</w:t>
      </w:r>
    </w:p>
    <w:p w:rsidR="000F0984" w:rsidRDefault="000F0984">
      <w:pPr>
        <w:spacing w:line="360" w:lineRule="auto"/>
        <w:rPr>
          <w:rFonts w:cs="Arial"/>
          <w:b/>
          <w:bCs/>
          <w:color w:val="FF0000"/>
          <w:sz w:val="24"/>
          <w:szCs w:val="24"/>
        </w:rPr>
      </w:pPr>
    </w:p>
    <w:p w:rsidR="000F0984" w:rsidRDefault="001806EA">
      <w:pPr>
        <w:spacing w:line="360" w:lineRule="auto"/>
        <w:ind w:left="663" w:hangingChars="275" w:hanging="663"/>
        <w:rPr>
          <w:rFonts w:cs="Arial"/>
          <w:b/>
          <w:bCs/>
          <w:sz w:val="24"/>
          <w:szCs w:val="24"/>
        </w:rPr>
      </w:pPr>
      <w:r>
        <w:rPr>
          <w:rFonts w:cs="Arial" w:hint="eastAsia"/>
          <w:b/>
          <w:bCs/>
          <w:sz w:val="24"/>
          <w:szCs w:val="24"/>
        </w:rPr>
        <w:t>本表不需装订在响应文件中，请各供应商加盖单位公章后携带空白表格至</w:t>
      </w:r>
      <w:r>
        <w:rPr>
          <w:rFonts w:cs="Arial" w:hint="eastAsia"/>
          <w:b/>
          <w:bCs/>
          <w:sz w:val="24"/>
          <w:szCs w:val="24"/>
          <w:lang w:val="en-US"/>
        </w:rPr>
        <w:t>谈判</w:t>
      </w:r>
      <w:r>
        <w:rPr>
          <w:rFonts w:cs="Arial" w:hint="eastAsia"/>
          <w:b/>
          <w:bCs/>
          <w:sz w:val="24"/>
          <w:szCs w:val="24"/>
        </w:rPr>
        <w:t>现场，</w:t>
      </w:r>
    </w:p>
    <w:p w:rsidR="000F0984" w:rsidRDefault="001806EA">
      <w:pPr>
        <w:spacing w:line="360" w:lineRule="auto"/>
        <w:rPr>
          <w:rFonts w:ascii="仿宋_GB2312" w:eastAsia="仿宋_GB2312" w:hAnsi="仿宋"/>
          <w:b/>
          <w:bCs/>
          <w:szCs w:val="28"/>
        </w:rPr>
      </w:pPr>
      <w:r>
        <w:rPr>
          <w:rFonts w:cs="Arial" w:hint="eastAsia"/>
          <w:b/>
          <w:bCs/>
          <w:sz w:val="24"/>
          <w:szCs w:val="24"/>
        </w:rPr>
        <w:t>由法定代表人或授权代表人现场填写后提交。</w:t>
      </w:r>
    </w:p>
    <w:p w:rsidR="000F0984" w:rsidRDefault="000F0984">
      <w:pPr>
        <w:spacing w:line="360" w:lineRule="auto"/>
        <w:rPr>
          <w:rFonts w:ascii="仿宋_GB2312" w:eastAsia="仿宋_GB2312" w:hAnsi="仿宋"/>
          <w:b/>
          <w:bCs/>
          <w:color w:val="FF0000"/>
          <w:szCs w:val="28"/>
        </w:rPr>
      </w:pPr>
    </w:p>
    <w:p w:rsidR="000F0984" w:rsidRDefault="000F0984" w:rsidP="00CB7D37">
      <w:pPr>
        <w:pStyle w:val="21"/>
        <w:ind w:left="440" w:firstLine="562"/>
        <w:rPr>
          <w:b/>
          <w:bCs/>
          <w:color w:val="FF0000"/>
        </w:rPr>
      </w:pPr>
    </w:p>
    <w:p w:rsidR="000F0984" w:rsidRDefault="000F0984">
      <w:pPr>
        <w:pStyle w:val="a0"/>
        <w:spacing w:before="87"/>
        <w:ind w:left="515"/>
        <w:rPr>
          <w:sz w:val="18"/>
        </w:rPr>
      </w:pPr>
    </w:p>
    <w:sectPr w:rsidR="000F0984">
      <w:footerReference w:type="default" r:id="rId18"/>
      <w:pgSz w:w="11910" w:h="16840"/>
      <w:pgMar w:top="1580" w:right="0" w:bottom="1260" w:left="1560" w:header="0" w:footer="1068" w:gutter="0"/>
      <w:pgNumType w:start="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38" w:rsidRDefault="00170C38">
      <w:r>
        <w:separator/>
      </w:r>
    </w:p>
  </w:endnote>
  <w:endnote w:type="continuationSeparator" w:id="0">
    <w:p w:rsidR="00170C38" w:rsidRDefault="0017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84" w:rsidRDefault="00170C38">
    <w:pPr>
      <w:pStyle w:val="a0"/>
      <w:spacing w:line="14" w:lineRule="auto"/>
      <w:rPr>
        <w:sz w:val="16"/>
      </w:rPr>
    </w:pPr>
    <w:r>
      <w:pict>
        <v:shapetype id="_x0000_t202" coordsize="21600,21600" o:spt="202" path="m,l,21600r21600,l21600,xe">
          <v:stroke joinstyle="miter"/>
          <v:path gradientshapeok="t" o:connecttype="rect"/>
        </v:shapetype>
        <v:shape id="_x0000_s2049" type="#_x0000_t202" style="position:absolute;margin-left:248.6pt;margin-top:777.45pt;width:98pt;height:14pt;z-index:-251657216;mso-position-horizontal-relative:page;mso-position-vertical-relative:page;mso-width-relative:page;mso-height-relative:page" filled="f" stroked="f">
          <v:textbox inset="0,0,0,0">
            <w:txbxContent>
              <w:p w:rsidR="000F0984" w:rsidRDefault="001806EA">
                <w:pPr>
                  <w:spacing w:line="280" w:lineRule="exact"/>
                  <w:ind w:left="20"/>
                  <w:rPr>
                    <w:sz w:val="24"/>
                  </w:rPr>
                </w:pPr>
                <w:r>
                  <w:rPr>
                    <w:sz w:val="24"/>
                  </w:rPr>
                  <w:t xml:space="preserve">第 </w:t>
                </w:r>
                <w:r>
                  <w:fldChar w:fldCharType="begin"/>
                </w:r>
                <w:r>
                  <w:rPr>
                    <w:sz w:val="24"/>
                  </w:rPr>
                  <w:instrText xml:space="preserve"> PAGE </w:instrText>
                </w:r>
                <w:r>
                  <w:fldChar w:fldCharType="separate"/>
                </w:r>
                <w:r w:rsidR="00BE531E">
                  <w:rPr>
                    <w:noProof/>
                    <w:sz w:val="24"/>
                  </w:rPr>
                  <w:t>5</w:t>
                </w:r>
                <w:r>
                  <w:fldChar w:fldCharType="end"/>
                </w:r>
                <w:r>
                  <w:rPr>
                    <w:sz w:val="24"/>
                  </w:rPr>
                  <w:t xml:space="preserve"> 页 共 40 页</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84" w:rsidRDefault="00170C38">
    <w:pPr>
      <w:pStyle w:val="a0"/>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45.6pt;margin-top:777.45pt;width:104pt;height:14pt;z-index:-251656192;mso-position-horizontal-relative:page;mso-position-vertical-relative:page;mso-width-relative:page;mso-height-relative:page" filled="f" stroked="f">
          <v:textbox inset="0,0,0,0">
            <w:txbxContent>
              <w:p w:rsidR="000F0984" w:rsidRDefault="001806EA">
                <w:pPr>
                  <w:spacing w:line="280" w:lineRule="exact"/>
                  <w:ind w:left="20"/>
                  <w:rPr>
                    <w:sz w:val="24"/>
                  </w:rPr>
                </w:pPr>
                <w:r>
                  <w:rPr>
                    <w:sz w:val="24"/>
                  </w:rPr>
                  <w:t xml:space="preserve">第 </w:t>
                </w:r>
                <w:r>
                  <w:fldChar w:fldCharType="begin"/>
                </w:r>
                <w:r>
                  <w:rPr>
                    <w:sz w:val="24"/>
                  </w:rPr>
                  <w:instrText xml:space="preserve"> PAGE </w:instrText>
                </w:r>
                <w:r>
                  <w:fldChar w:fldCharType="separate"/>
                </w:r>
                <w:r w:rsidR="00BE531E">
                  <w:rPr>
                    <w:noProof/>
                    <w:sz w:val="24"/>
                  </w:rPr>
                  <w:t>6</w:t>
                </w:r>
                <w:r>
                  <w:fldChar w:fldCharType="end"/>
                </w:r>
                <w:r>
                  <w:rPr>
                    <w:sz w:val="24"/>
                  </w:rPr>
                  <w:t xml:space="preserve"> 页 共 40 页</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84" w:rsidRDefault="00170C38">
    <w:pPr>
      <w:pStyle w:val="a0"/>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45.6pt;margin-top:777.45pt;width:104pt;height:14pt;z-index:-251655168;mso-position-horizontal-relative:page;mso-position-vertical-relative:page;mso-width-relative:page;mso-height-relative:page" filled="f" stroked="f">
          <v:textbox inset="0,0,0,0">
            <w:txbxContent>
              <w:p w:rsidR="000F0984" w:rsidRDefault="001806EA">
                <w:pPr>
                  <w:spacing w:line="280" w:lineRule="exact"/>
                  <w:ind w:left="20"/>
                  <w:rPr>
                    <w:sz w:val="24"/>
                  </w:rPr>
                </w:pPr>
                <w:r>
                  <w:rPr>
                    <w:sz w:val="24"/>
                  </w:rPr>
                  <w:t xml:space="preserve">第 </w:t>
                </w:r>
                <w:r>
                  <w:fldChar w:fldCharType="begin"/>
                </w:r>
                <w:r>
                  <w:rPr>
                    <w:sz w:val="24"/>
                  </w:rPr>
                  <w:instrText xml:space="preserve"> PAGE </w:instrText>
                </w:r>
                <w:r>
                  <w:fldChar w:fldCharType="separate"/>
                </w:r>
                <w:r w:rsidR="00BE531E">
                  <w:rPr>
                    <w:noProof/>
                    <w:sz w:val="24"/>
                  </w:rPr>
                  <w:t>36</w:t>
                </w:r>
                <w:r>
                  <w:fldChar w:fldCharType="end"/>
                </w:r>
                <w:r>
                  <w:rPr>
                    <w:sz w:val="24"/>
                  </w:rPr>
                  <w:t xml:space="preserve"> 页 共 40 页</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84" w:rsidRDefault="00170C38">
    <w:pPr>
      <w:pStyle w:val="a0"/>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89pt;margin-top:758.05pt;width:373.9pt;height:24.05pt;z-index:-251652096;mso-position-horizontal-relative:page;mso-position-vertical-relative:page;mso-width-relative:page;mso-height-relative:page"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filled="f" stroked="f">
          <v:textbox inset="0,0,0,0">
            <w:txbxContent>
              <w:p w:rsidR="000F0984" w:rsidRDefault="000F0984">
                <w:pPr>
                  <w:spacing w:before="5"/>
                  <w:rPr>
                    <w:sz w:val="18"/>
                  </w:rPr>
                </w:pPr>
              </w:p>
              <w:p w:rsidR="000F0984" w:rsidRDefault="001806EA">
                <w:pPr>
                  <w:spacing w:line="280" w:lineRule="exact"/>
                  <w:ind w:firstLineChars="1300" w:firstLine="3120"/>
                  <w:rPr>
                    <w:sz w:val="24"/>
                  </w:rPr>
                </w:pPr>
                <w:r>
                  <w:rPr>
                    <w:sz w:val="24"/>
                  </w:rPr>
                  <w:t xml:space="preserve">第 </w:t>
                </w:r>
                <w:r>
                  <w:fldChar w:fldCharType="begin"/>
                </w:r>
                <w:r>
                  <w:rPr>
                    <w:sz w:val="24"/>
                  </w:rPr>
                  <w:instrText xml:space="preserve"> PAGE </w:instrText>
                </w:r>
                <w:r>
                  <w:fldChar w:fldCharType="separate"/>
                </w:r>
                <w:r w:rsidR="00BE531E">
                  <w:rPr>
                    <w:noProof/>
                    <w:sz w:val="24"/>
                  </w:rPr>
                  <w:t>39</w:t>
                </w:r>
                <w:r>
                  <w:fldChar w:fldCharType="end"/>
                </w:r>
                <w:r>
                  <w:rPr>
                    <w:sz w:val="24"/>
                  </w:rPr>
                  <w:t xml:space="preserve"> 页 共 40 页</w:t>
                </w:r>
              </w:p>
              <w:p w:rsidR="000F0984" w:rsidRDefault="000F0984">
                <w:pPr>
                  <w:spacing w:before="8"/>
                  <w:ind w:left="866"/>
                  <w:jc w:val="center"/>
                  <w:rPr>
                    <w:rFonts w:ascii="Calibri"/>
                    <w:sz w:val="18"/>
                  </w:rPr>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84" w:rsidRDefault="00170C38">
    <w:pPr>
      <w:pStyle w:val="a0"/>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45.6pt;margin-top:777.45pt;width:104pt;height:14pt;z-index:-251654144;mso-position-horizontal-relative:page;mso-position-vertical-relative:page;mso-width-relative:page;mso-height-relative:page" filled="f" stroked="f">
          <v:textbox inset="0,0,0,0">
            <w:txbxContent>
              <w:p w:rsidR="000F0984" w:rsidRDefault="001806EA">
                <w:pPr>
                  <w:spacing w:line="280" w:lineRule="exact"/>
                  <w:ind w:left="20"/>
                  <w:rPr>
                    <w:sz w:val="24"/>
                  </w:rPr>
                </w:pPr>
                <w:r>
                  <w:rPr>
                    <w:sz w:val="24"/>
                  </w:rPr>
                  <w:t xml:space="preserve">第 </w:t>
                </w:r>
                <w:r>
                  <w:fldChar w:fldCharType="begin"/>
                </w:r>
                <w:r>
                  <w:rPr>
                    <w:sz w:val="24"/>
                  </w:rPr>
                  <w:instrText xml:space="preserve"> PAGE </w:instrText>
                </w:r>
                <w:r>
                  <w:fldChar w:fldCharType="separate"/>
                </w:r>
                <w:r w:rsidR="00BE531E">
                  <w:rPr>
                    <w:noProof/>
                    <w:sz w:val="24"/>
                  </w:rPr>
                  <w:t>41</w:t>
                </w:r>
                <w:r>
                  <w:fldChar w:fldCharType="end"/>
                </w:r>
                <w:r>
                  <w:rPr>
                    <w:sz w:val="24"/>
                  </w:rPr>
                  <w:t xml:space="preserve"> 页 共 40 页</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38" w:rsidRDefault="00170C38">
      <w:r>
        <w:separator/>
      </w:r>
    </w:p>
  </w:footnote>
  <w:footnote w:type="continuationSeparator" w:id="0">
    <w:p w:rsidR="00170C38" w:rsidRDefault="00170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start w:val="1"/>
      <w:numFmt w:val="decimal"/>
      <w:lvlText w:val="%1）"/>
      <w:lvlJc w:val="left"/>
      <w:pPr>
        <w:ind w:left="1251" w:hanging="316"/>
        <w:jc w:val="left"/>
      </w:pPr>
      <w:rPr>
        <w:rFonts w:ascii="宋体" w:eastAsia="宋体" w:hAnsi="宋体" w:cs="宋体" w:hint="default"/>
        <w:spacing w:val="-1"/>
        <w:w w:val="99"/>
        <w:sz w:val="19"/>
        <w:szCs w:val="19"/>
        <w:lang w:val="zh-CN" w:eastAsia="zh-CN" w:bidi="zh-CN"/>
      </w:rPr>
    </w:lvl>
    <w:lvl w:ilvl="1">
      <w:numFmt w:val="bullet"/>
      <w:lvlText w:val="•"/>
      <w:lvlJc w:val="left"/>
      <w:pPr>
        <w:ind w:left="2234" w:hanging="316"/>
      </w:pPr>
      <w:rPr>
        <w:rFonts w:hint="default"/>
        <w:lang w:val="zh-CN" w:eastAsia="zh-CN" w:bidi="zh-CN"/>
      </w:rPr>
    </w:lvl>
    <w:lvl w:ilvl="2">
      <w:numFmt w:val="bullet"/>
      <w:lvlText w:val="•"/>
      <w:lvlJc w:val="left"/>
      <w:pPr>
        <w:ind w:left="3209" w:hanging="316"/>
      </w:pPr>
      <w:rPr>
        <w:rFonts w:hint="default"/>
        <w:lang w:val="zh-CN" w:eastAsia="zh-CN" w:bidi="zh-CN"/>
      </w:rPr>
    </w:lvl>
    <w:lvl w:ilvl="3">
      <w:numFmt w:val="bullet"/>
      <w:lvlText w:val="•"/>
      <w:lvlJc w:val="left"/>
      <w:pPr>
        <w:ind w:left="4183" w:hanging="316"/>
      </w:pPr>
      <w:rPr>
        <w:rFonts w:hint="default"/>
        <w:lang w:val="zh-CN" w:eastAsia="zh-CN" w:bidi="zh-CN"/>
      </w:rPr>
    </w:lvl>
    <w:lvl w:ilvl="4">
      <w:numFmt w:val="bullet"/>
      <w:lvlText w:val="•"/>
      <w:lvlJc w:val="left"/>
      <w:pPr>
        <w:ind w:left="5158" w:hanging="316"/>
      </w:pPr>
      <w:rPr>
        <w:rFonts w:hint="default"/>
        <w:lang w:val="zh-CN" w:eastAsia="zh-CN" w:bidi="zh-CN"/>
      </w:rPr>
    </w:lvl>
    <w:lvl w:ilvl="5">
      <w:numFmt w:val="bullet"/>
      <w:lvlText w:val="•"/>
      <w:lvlJc w:val="left"/>
      <w:pPr>
        <w:ind w:left="6133" w:hanging="316"/>
      </w:pPr>
      <w:rPr>
        <w:rFonts w:hint="default"/>
        <w:lang w:val="zh-CN" w:eastAsia="zh-CN" w:bidi="zh-CN"/>
      </w:rPr>
    </w:lvl>
    <w:lvl w:ilvl="6">
      <w:numFmt w:val="bullet"/>
      <w:lvlText w:val="•"/>
      <w:lvlJc w:val="left"/>
      <w:pPr>
        <w:ind w:left="7107" w:hanging="316"/>
      </w:pPr>
      <w:rPr>
        <w:rFonts w:hint="default"/>
        <w:lang w:val="zh-CN" w:eastAsia="zh-CN" w:bidi="zh-CN"/>
      </w:rPr>
    </w:lvl>
    <w:lvl w:ilvl="7">
      <w:numFmt w:val="bullet"/>
      <w:lvlText w:val="•"/>
      <w:lvlJc w:val="left"/>
      <w:pPr>
        <w:ind w:left="8082" w:hanging="316"/>
      </w:pPr>
      <w:rPr>
        <w:rFonts w:hint="default"/>
        <w:lang w:val="zh-CN" w:eastAsia="zh-CN" w:bidi="zh-CN"/>
      </w:rPr>
    </w:lvl>
    <w:lvl w:ilvl="8">
      <w:numFmt w:val="bullet"/>
      <w:lvlText w:val="•"/>
      <w:lvlJc w:val="left"/>
      <w:pPr>
        <w:ind w:left="9056" w:hanging="316"/>
      </w:pPr>
      <w:rPr>
        <w:rFonts w:hint="default"/>
        <w:lang w:val="zh-CN" w:eastAsia="zh-CN" w:bidi="zh-CN"/>
      </w:rPr>
    </w:lvl>
  </w:abstractNum>
  <w:abstractNum w:abstractNumId="1">
    <w:nsid w:val="91B69C97"/>
    <w:multiLevelType w:val="multilevel"/>
    <w:tmpl w:val="91B69C97"/>
    <w:lvl w:ilvl="0">
      <w:start w:val="16"/>
      <w:numFmt w:val="decimal"/>
      <w:lvlText w:val="%1"/>
      <w:lvlJc w:val="left"/>
      <w:pPr>
        <w:ind w:left="516" w:hanging="473"/>
        <w:jc w:val="left"/>
      </w:pPr>
      <w:rPr>
        <w:rFonts w:hint="default"/>
        <w:lang w:val="zh-CN" w:eastAsia="zh-CN" w:bidi="zh-CN"/>
      </w:rPr>
    </w:lvl>
    <w:lvl w:ilvl="1">
      <w:start w:val="1"/>
      <w:numFmt w:val="decimal"/>
      <w:lvlText w:val="%1.%2"/>
      <w:lvlJc w:val="left"/>
      <w:pPr>
        <w:ind w:left="516" w:hanging="473"/>
        <w:jc w:val="left"/>
      </w:pPr>
      <w:rPr>
        <w:rFonts w:ascii="宋体" w:eastAsia="宋体" w:hAnsi="宋体" w:cs="宋体" w:hint="default"/>
        <w:b w:val="0"/>
        <w:bCs w:val="0"/>
        <w:spacing w:val="0"/>
        <w:w w:val="99"/>
        <w:sz w:val="21"/>
        <w:szCs w:val="21"/>
        <w:lang w:val="zh-CN" w:eastAsia="zh-CN" w:bidi="zh-CN"/>
      </w:rPr>
    </w:lvl>
    <w:lvl w:ilvl="2">
      <w:numFmt w:val="bullet"/>
      <w:lvlText w:val="•"/>
      <w:lvlJc w:val="left"/>
      <w:pPr>
        <w:ind w:left="2617" w:hanging="473"/>
      </w:pPr>
      <w:rPr>
        <w:rFonts w:hint="default"/>
        <w:lang w:val="zh-CN" w:eastAsia="zh-CN" w:bidi="zh-CN"/>
      </w:rPr>
    </w:lvl>
    <w:lvl w:ilvl="3">
      <w:numFmt w:val="bullet"/>
      <w:lvlText w:val="•"/>
      <w:lvlJc w:val="left"/>
      <w:pPr>
        <w:ind w:left="3665" w:hanging="473"/>
      </w:pPr>
      <w:rPr>
        <w:rFonts w:hint="default"/>
        <w:lang w:val="zh-CN" w:eastAsia="zh-CN" w:bidi="zh-CN"/>
      </w:rPr>
    </w:lvl>
    <w:lvl w:ilvl="4">
      <w:numFmt w:val="bullet"/>
      <w:lvlText w:val="•"/>
      <w:lvlJc w:val="left"/>
      <w:pPr>
        <w:ind w:left="4714" w:hanging="473"/>
      </w:pPr>
      <w:rPr>
        <w:rFonts w:hint="default"/>
        <w:lang w:val="zh-CN" w:eastAsia="zh-CN" w:bidi="zh-CN"/>
      </w:rPr>
    </w:lvl>
    <w:lvl w:ilvl="5">
      <w:numFmt w:val="bullet"/>
      <w:lvlText w:val="•"/>
      <w:lvlJc w:val="left"/>
      <w:pPr>
        <w:ind w:left="5763" w:hanging="473"/>
      </w:pPr>
      <w:rPr>
        <w:rFonts w:hint="default"/>
        <w:lang w:val="zh-CN" w:eastAsia="zh-CN" w:bidi="zh-CN"/>
      </w:rPr>
    </w:lvl>
    <w:lvl w:ilvl="6">
      <w:numFmt w:val="bullet"/>
      <w:lvlText w:val="•"/>
      <w:lvlJc w:val="left"/>
      <w:pPr>
        <w:ind w:left="6811" w:hanging="473"/>
      </w:pPr>
      <w:rPr>
        <w:rFonts w:hint="default"/>
        <w:lang w:val="zh-CN" w:eastAsia="zh-CN" w:bidi="zh-CN"/>
      </w:rPr>
    </w:lvl>
    <w:lvl w:ilvl="7">
      <w:numFmt w:val="bullet"/>
      <w:lvlText w:val="•"/>
      <w:lvlJc w:val="left"/>
      <w:pPr>
        <w:ind w:left="7860" w:hanging="473"/>
      </w:pPr>
      <w:rPr>
        <w:rFonts w:hint="default"/>
        <w:lang w:val="zh-CN" w:eastAsia="zh-CN" w:bidi="zh-CN"/>
      </w:rPr>
    </w:lvl>
    <w:lvl w:ilvl="8">
      <w:numFmt w:val="bullet"/>
      <w:lvlText w:val="•"/>
      <w:lvlJc w:val="left"/>
      <w:pPr>
        <w:ind w:left="8908" w:hanging="473"/>
      </w:pPr>
      <w:rPr>
        <w:rFonts w:hint="default"/>
        <w:lang w:val="zh-CN" w:eastAsia="zh-CN" w:bidi="zh-CN"/>
      </w:rPr>
    </w:lvl>
  </w:abstractNum>
  <w:abstractNum w:abstractNumId="2">
    <w:nsid w:val="9377BC45"/>
    <w:multiLevelType w:val="multilevel"/>
    <w:tmpl w:val="9377BC45"/>
    <w:lvl w:ilvl="0">
      <w:start w:val="13"/>
      <w:numFmt w:val="decimal"/>
      <w:lvlText w:val="%1"/>
      <w:lvlJc w:val="left"/>
      <w:pPr>
        <w:ind w:left="1408" w:hanging="473"/>
        <w:jc w:val="left"/>
      </w:pPr>
      <w:rPr>
        <w:rFonts w:hint="default"/>
        <w:lang w:val="zh-CN" w:eastAsia="zh-CN" w:bidi="zh-CN"/>
      </w:rPr>
    </w:lvl>
    <w:lvl w:ilvl="1">
      <w:start w:val="1"/>
      <w:numFmt w:val="decimal"/>
      <w:lvlText w:val="%1.%2"/>
      <w:lvlJc w:val="left"/>
      <w:pPr>
        <w:ind w:left="1408" w:hanging="473"/>
        <w:jc w:val="left"/>
      </w:pPr>
      <w:rPr>
        <w:rFonts w:ascii="宋体" w:eastAsia="宋体" w:hAnsi="宋体" w:cs="宋体" w:hint="default"/>
        <w:b w:val="0"/>
        <w:bCs w:val="0"/>
        <w:spacing w:val="0"/>
        <w:w w:val="99"/>
        <w:sz w:val="21"/>
        <w:szCs w:val="21"/>
        <w:lang w:val="zh-CN" w:eastAsia="zh-CN" w:bidi="zh-CN"/>
      </w:rPr>
    </w:lvl>
    <w:lvl w:ilvl="2">
      <w:start w:val="1"/>
      <w:numFmt w:val="decimal"/>
      <w:lvlText w:val="%1.%2.%3"/>
      <w:lvlJc w:val="left"/>
      <w:pPr>
        <w:ind w:left="516" w:hanging="684"/>
        <w:jc w:val="left"/>
      </w:pPr>
      <w:rPr>
        <w:rFonts w:ascii="宋体" w:eastAsia="宋体" w:hAnsi="宋体" w:cs="宋体" w:hint="default"/>
        <w:spacing w:val="0"/>
        <w:w w:val="99"/>
        <w:sz w:val="21"/>
        <w:szCs w:val="21"/>
        <w:lang w:val="zh-CN" w:eastAsia="zh-CN" w:bidi="zh-CN"/>
      </w:rPr>
    </w:lvl>
    <w:lvl w:ilvl="3">
      <w:numFmt w:val="bullet"/>
      <w:lvlText w:val="•"/>
      <w:lvlJc w:val="left"/>
      <w:pPr>
        <w:ind w:left="3534" w:hanging="684"/>
      </w:pPr>
      <w:rPr>
        <w:rFonts w:hint="default"/>
        <w:lang w:val="zh-CN" w:eastAsia="zh-CN" w:bidi="zh-CN"/>
      </w:rPr>
    </w:lvl>
    <w:lvl w:ilvl="4">
      <w:numFmt w:val="bullet"/>
      <w:lvlText w:val="•"/>
      <w:lvlJc w:val="left"/>
      <w:pPr>
        <w:ind w:left="4602" w:hanging="684"/>
      </w:pPr>
      <w:rPr>
        <w:rFonts w:hint="default"/>
        <w:lang w:val="zh-CN" w:eastAsia="zh-CN" w:bidi="zh-CN"/>
      </w:rPr>
    </w:lvl>
    <w:lvl w:ilvl="5">
      <w:numFmt w:val="bullet"/>
      <w:lvlText w:val="•"/>
      <w:lvlJc w:val="left"/>
      <w:pPr>
        <w:ind w:left="5669" w:hanging="684"/>
      </w:pPr>
      <w:rPr>
        <w:rFonts w:hint="default"/>
        <w:lang w:val="zh-CN" w:eastAsia="zh-CN" w:bidi="zh-CN"/>
      </w:rPr>
    </w:lvl>
    <w:lvl w:ilvl="6">
      <w:numFmt w:val="bullet"/>
      <w:lvlText w:val="•"/>
      <w:lvlJc w:val="left"/>
      <w:pPr>
        <w:ind w:left="6736" w:hanging="684"/>
      </w:pPr>
      <w:rPr>
        <w:rFonts w:hint="default"/>
        <w:lang w:val="zh-CN" w:eastAsia="zh-CN" w:bidi="zh-CN"/>
      </w:rPr>
    </w:lvl>
    <w:lvl w:ilvl="7">
      <w:numFmt w:val="bullet"/>
      <w:lvlText w:val="•"/>
      <w:lvlJc w:val="left"/>
      <w:pPr>
        <w:ind w:left="7804" w:hanging="684"/>
      </w:pPr>
      <w:rPr>
        <w:rFonts w:hint="default"/>
        <w:lang w:val="zh-CN" w:eastAsia="zh-CN" w:bidi="zh-CN"/>
      </w:rPr>
    </w:lvl>
    <w:lvl w:ilvl="8">
      <w:numFmt w:val="bullet"/>
      <w:lvlText w:val="•"/>
      <w:lvlJc w:val="left"/>
      <w:pPr>
        <w:ind w:left="8871" w:hanging="684"/>
      </w:pPr>
      <w:rPr>
        <w:rFonts w:hint="default"/>
        <w:lang w:val="zh-CN" w:eastAsia="zh-CN" w:bidi="zh-CN"/>
      </w:rPr>
    </w:lvl>
  </w:abstractNum>
  <w:abstractNum w:abstractNumId="3">
    <w:nsid w:val="9D5D7490"/>
    <w:multiLevelType w:val="multilevel"/>
    <w:tmpl w:val="9D5D7490"/>
    <w:lvl w:ilvl="0">
      <w:start w:val="14"/>
      <w:numFmt w:val="decimal"/>
      <w:lvlText w:val="%1"/>
      <w:lvlJc w:val="left"/>
      <w:pPr>
        <w:ind w:left="1408" w:hanging="473"/>
        <w:jc w:val="left"/>
      </w:pPr>
      <w:rPr>
        <w:rFonts w:hint="default"/>
        <w:lang w:val="zh-CN" w:eastAsia="zh-CN" w:bidi="zh-CN"/>
      </w:rPr>
    </w:lvl>
    <w:lvl w:ilvl="1">
      <w:start w:val="1"/>
      <w:numFmt w:val="decimal"/>
      <w:lvlText w:val="%1.%2"/>
      <w:lvlJc w:val="left"/>
      <w:pPr>
        <w:ind w:left="1408" w:hanging="473"/>
        <w:jc w:val="left"/>
      </w:pPr>
      <w:rPr>
        <w:rFonts w:ascii="宋体" w:eastAsia="宋体" w:hAnsi="宋体" w:cs="宋体" w:hint="default"/>
        <w:b w:val="0"/>
        <w:bCs w:val="0"/>
        <w:spacing w:val="0"/>
        <w:w w:val="99"/>
        <w:sz w:val="21"/>
        <w:szCs w:val="21"/>
        <w:lang w:val="zh-CN" w:eastAsia="zh-CN" w:bidi="zh-CN"/>
      </w:rPr>
    </w:lvl>
    <w:lvl w:ilvl="2">
      <w:numFmt w:val="bullet"/>
      <w:lvlText w:val="•"/>
      <w:lvlJc w:val="left"/>
      <w:pPr>
        <w:ind w:left="3321" w:hanging="473"/>
      </w:pPr>
      <w:rPr>
        <w:rFonts w:hint="default"/>
        <w:lang w:val="zh-CN" w:eastAsia="zh-CN" w:bidi="zh-CN"/>
      </w:rPr>
    </w:lvl>
    <w:lvl w:ilvl="3">
      <w:numFmt w:val="bullet"/>
      <w:lvlText w:val="•"/>
      <w:lvlJc w:val="left"/>
      <w:pPr>
        <w:ind w:left="4281" w:hanging="473"/>
      </w:pPr>
      <w:rPr>
        <w:rFonts w:hint="default"/>
        <w:lang w:val="zh-CN" w:eastAsia="zh-CN" w:bidi="zh-CN"/>
      </w:rPr>
    </w:lvl>
    <w:lvl w:ilvl="4">
      <w:numFmt w:val="bullet"/>
      <w:lvlText w:val="•"/>
      <w:lvlJc w:val="left"/>
      <w:pPr>
        <w:ind w:left="5242" w:hanging="473"/>
      </w:pPr>
      <w:rPr>
        <w:rFonts w:hint="default"/>
        <w:lang w:val="zh-CN" w:eastAsia="zh-CN" w:bidi="zh-CN"/>
      </w:rPr>
    </w:lvl>
    <w:lvl w:ilvl="5">
      <w:numFmt w:val="bullet"/>
      <w:lvlText w:val="•"/>
      <w:lvlJc w:val="left"/>
      <w:pPr>
        <w:ind w:left="6203" w:hanging="473"/>
      </w:pPr>
      <w:rPr>
        <w:rFonts w:hint="default"/>
        <w:lang w:val="zh-CN" w:eastAsia="zh-CN" w:bidi="zh-CN"/>
      </w:rPr>
    </w:lvl>
    <w:lvl w:ilvl="6">
      <w:numFmt w:val="bullet"/>
      <w:lvlText w:val="•"/>
      <w:lvlJc w:val="left"/>
      <w:pPr>
        <w:ind w:left="7163" w:hanging="473"/>
      </w:pPr>
      <w:rPr>
        <w:rFonts w:hint="default"/>
        <w:lang w:val="zh-CN" w:eastAsia="zh-CN" w:bidi="zh-CN"/>
      </w:rPr>
    </w:lvl>
    <w:lvl w:ilvl="7">
      <w:numFmt w:val="bullet"/>
      <w:lvlText w:val="•"/>
      <w:lvlJc w:val="left"/>
      <w:pPr>
        <w:ind w:left="8124" w:hanging="473"/>
      </w:pPr>
      <w:rPr>
        <w:rFonts w:hint="default"/>
        <w:lang w:val="zh-CN" w:eastAsia="zh-CN" w:bidi="zh-CN"/>
      </w:rPr>
    </w:lvl>
    <w:lvl w:ilvl="8">
      <w:numFmt w:val="bullet"/>
      <w:lvlText w:val="•"/>
      <w:lvlJc w:val="left"/>
      <w:pPr>
        <w:ind w:left="9084" w:hanging="473"/>
      </w:pPr>
      <w:rPr>
        <w:rFonts w:hint="default"/>
        <w:lang w:val="zh-CN" w:eastAsia="zh-CN" w:bidi="zh-CN"/>
      </w:rPr>
    </w:lvl>
  </w:abstractNum>
  <w:abstractNum w:abstractNumId="4">
    <w:nsid w:val="9DFC6F65"/>
    <w:multiLevelType w:val="multilevel"/>
    <w:tmpl w:val="9DFC6F65"/>
    <w:lvl w:ilvl="0">
      <w:start w:val="10"/>
      <w:numFmt w:val="decimal"/>
      <w:lvlText w:val="%1"/>
      <w:lvlJc w:val="left"/>
      <w:pPr>
        <w:ind w:left="1001" w:hanging="486"/>
        <w:jc w:val="left"/>
      </w:pPr>
      <w:rPr>
        <w:rFonts w:hint="default"/>
        <w:lang w:val="zh-CN" w:eastAsia="zh-CN" w:bidi="zh-CN"/>
      </w:rPr>
    </w:lvl>
    <w:lvl w:ilvl="1">
      <w:start w:val="1"/>
      <w:numFmt w:val="decimal"/>
      <w:lvlText w:val="%1.%2"/>
      <w:lvlJc w:val="left"/>
      <w:pPr>
        <w:ind w:left="1001" w:hanging="486"/>
        <w:jc w:val="left"/>
      </w:pPr>
      <w:rPr>
        <w:rFonts w:ascii="宋体" w:eastAsia="宋体" w:hAnsi="宋体" w:cs="宋体" w:hint="default"/>
        <w:b/>
        <w:bCs/>
        <w:spacing w:val="0"/>
        <w:w w:val="99"/>
        <w:sz w:val="22"/>
        <w:szCs w:val="22"/>
        <w:lang w:val="zh-CN" w:eastAsia="zh-CN" w:bidi="zh-CN"/>
      </w:rPr>
    </w:lvl>
    <w:lvl w:ilvl="2">
      <w:start w:val="1"/>
      <w:numFmt w:val="decimal"/>
      <w:lvlText w:val="%3."/>
      <w:lvlJc w:val="left"/>
      <w:pPr>
        <w:ind w:left="505" w:hanging="327"/>
        <w:jc w:val="left"/>
      </w:pPr>
      <w:rPr>
        <w:rFonts w:ascii="宋体" w:eastAsia="宋体" w:hAnsi="宋体" w:cs="宋体" w:hint="default"/>
        <w:w w:val="100"/>
        <w:sz w:val="24"/>
        <w:szCs w:val="24"/>
        <w:lang w:val="zh-CN" w:eastAsia="zh-CN" w:bidi="zh-CN"/>
      </w:rPr>
    </w:lvl>
    <w:lvl w:ilvl="3">
      <w:numFmt w:val="bullet"/>
      <w:lvlText w:val="•"/>
      <w:lvlJc w:val="left"/>
      <w:pPr>
        <w:ind w:left="3223" w:hanging="327"/>
      </w:pPr>
      <w:rPr>
        <w:rFonts w:hint="default"/>
        <w:lang w:val="zh-CN" w:eastAsia="zh-CN" w:bidi="zh-CN"/>
      </w:rPr>
    </w:lvl>
    <w:lvl w:ilvl="4">
      <w:numFmt w:val="bullet"/>
      <w:lvlText w:val="•"/>
      <w:lvlJc w:val="left"/>
      <w:pPr>
        <w:ind w:left="4335" w:hanging="327"/>
      </w:pPr>
      <w:rPr>
        <w:rFonts w:hint="default"/>
        <w:lang w:val="zh-CN" w:eastAsia="zh-CN" w:bidi="zh-CN"/>
      </w:rPr>
    </w:lvl>
    <w:lvl w:ilvl="5">
      <w:numFmt w:val="bullet"/>
      <w:lvlText w:val="•"/>
      <w:lvlJc w:val="left"/>
      <w:pPr>
        <w:ind w:left="5447" w:hanging="327"/>
      </w:pPr>
      <w:rPr>
        <w:rFonts w:hint="default"/>
        <w:lang w:val="zh-CN" w:eastAsia="zh-CN" w:bidi="zh-CN"/>
      </w:rPr>
    </w:lvl>
    <w:lvl w:ilvl="6">
      <w:numFmt w:val="bullet"/>
      <w:lvlText w:val="•"/>
      <w:lvlJc w:val="left"/>
      <w:pPr>
        <w:ind w:left="6558" w:hanging="327"/>
      </w:pPr>
      <w:rPr>
        <w:rFonts w:hint="default"/>
        <w:lang w:val="zh-CN" w:eastAsia="zh-CN" w:bidi="zh-CN"/>
      </w:rPr>
    </w:lvl>
    <w:lvl w:ilvl="7">
      <w:numFmt w:val="bullet"/>
      <w:lvlText w:val="•"/>
      <w:lvlJc w:val="left"/>
      <w:pPr>
        <w:ind w:left="7670" w:hanging="327"/>
      </w:pPr>
      <w:rPr>
        <w:rFonts w:hint="default"/>
        <w:lang w:val="zh-CN" w:eastAsia="zh-CN" w:bidi="zh-CN"/>
      </w:rPr>
    </w:lvl>
    <w:lvl w:ilvl="8">
      <w:numFmt w:val="bullet"/>
      <w:lvlText w:val="•"/>
      <w:lvlJc w:val="left"/>
      <w:pPr>
        <w:ind w:left="8782" w:hanging="327"/>
      </w:pPr>
      <w:rPr>
        <w:rFonts w:hint="default"/>
        <w:lang w:val="zh-CN" w:eastAsia="zh-CN" w:bidi="zh-CN"/>
      </w:rPr>
    </w:lvl>
  </w:abstractNum>
  <w:abstractNum w:abstractNumId="5">
    <w:nsid w:val="A0F05207"/>
    <w:multiLevelType w:val="multilevel"/>
    <w:tmpl w:val="A0F05207"/>
    <w:lvl w:ilvl="0">
      <w:numFmt w:val="bullet"/>
      <w:lvlText w:val=""/>
      <w:lvlJc w:val="left"/>
      <w:pPr>
        <w:ind w:left="297" w:hanging="188"/>
      </w:pPr>
      <w:rPr>
        <w:rFonts w:ascii="Wingdings" w:eastAsia="Wingdings" w:hAnsi="Wingdings" w:cs="Wingdings" w:hint="default"/>
        <w:w w:val="99"/>
        <w:sz w:val="19"/>
        <w:szCs w:val="19"/>
        <w:lang w:val="zh-CN" w:eastAsia="zh-CN" w:bidi="zh-CN"/>
      </w:rPr>
    </w:lvl>
    <w:lvl w:ilvl="1">
      <w:numFmt w:val="bullet"/>
      <w:lvlText w:val="•"/>
      <w:lvlJc w:val="left"/>
      <w:pPr>
        <w:ind w:left="363" w:hanging="188"/>
      </w:pPr>
      <w:rPr>
        <w:rFonts w:hint="default"/>
        <w:lang w:val="zh-CN" w:eastAsia="zh-CN" w:bidi="zh-CN"/>
      </w:rPr>
    </w:lvl>
    <w:lvl w:ilvl="2">
      <w:numFmt w:val="bullet"/>
      <w:lvlText w:val="•"/>
      <w:lvlJc w:val="left"/>
      <w:pPr>
        <w:ind w:left="426" w:hanging="188"/>
      </w:pPr>
      <w:rPr>
        <w:rFonts w:hint="default"/>
        <w:lang w:val="zh-CN" w:eastAsia="zh-CN" w:bidi="zh-CN"/>
      </w:rPr>
    </w:lvl>
    <w:lvl w:ilvl="3">
      <w:numFmt w:val="bullet"/>
      <w:lvlText w:val="•"/>
      <w:lvlJc w:val="left"/>
      <w:pPr>
        <w:ind w:left="489" w:hanging="188"/>
      </w:pPr>
      <w:rPr>
        <w:rFonts w:hint="default"/>
        <w:lang w:val="zh-CN" w:eastAsia="zh-CN" w:bidi="zh-CN"/>
      </w:rPr>
    </w:lvl>
    <w:lvl w:ilvl="4">
      <w:numFmt w:val="bullet"/>
      <w:lvlText w:val="•"/>
      <w:lvlJc w:val="left"/>
      <w:pPr>
        <w:ind w:left="552" w:hanging="188"/>
      </w:pPr>
      <w:rPr>
        <w:rFonts w:hint="default"/>
        <w:lang w:val="zh-CN" w:eastAsia="zh-CN" w:bidi="zh-CN"/>
      </w:rPr>
    </w:lvl>
    <w:lvl w:ilvl="5">
      <w:numFmt w:val="bullet"/>
      <w:lvlText w:val="•"/>
      <w:lvlJc w:val="left"/>
      <w:pPr>
        <w:ind w:left="616" w:hanging="188"/>
      </w:pPr>
      <w:rPr>
        <w:rFonts w:hint="default"/>
        <w:lang w:val="zh-CN" w:eastAsia="zh-CN" w:bidi="zh-CN"/>
      </w:rPr>
    </w:lvl>
    <w:lvl w:ilvl="6">
      <w:numFmt w:val="bullet"/>
      <w:lvlText w:val="•"/>
      <w:lvlJc w:val="left"/>
      <w:pPr>
        <w:ind w:left="679" w:hanging="188"/>
      </w:pPr>
      <w:rPr>
        <w:rFonts w:hint="default"/>
        <w:lang w:val="zh-CN" w:eastAsia="zh-CN" w:bidi="zh-CN"/>
      </w:rPr>
    </w:lvl>
    <w:lvl w:ilvl="7">
      <w:numFmt w:val="bullet"/>
      <w:lvlText w:val="•"/>
      <w:lvlJc w:val="left"/>
      <w:pPr>
        <w:ind w:left="742" w:hanging="188"/>
      </w:pPr>
      <w:rPr>
        <w:rFonts w:hint="default"/>
        <w:lang w:val="zh-CN" w:eastAsia="zh-CN" w:bidi="zh-CN"/>
      </w:rPr>
    </w:lvl>
    <w:lvl w:ilvl="8">
      <w:numFmt w:val="bullet"/>
      <w:lvlText w:val="•"/>
      <w:lvlJc w:val="left"/>
      <w:pPr>
        <w:ind w:left="805" w:hanging="188"/>
      </w:pPr>
      <w:rPr>
        <w:rFonts w:hint="default"/>
        <w:lang w:val="zh-CN" w:eastAsia="zh-CN" w:bidi="zh-CN"/>
      </w:rPr>
    </w:lvl>
  </w:abstractNum>
  <w:abstractNum w:abstractNumId="6">
    <w:nsid w:val="AAF3F3FA"/>
    <w:multiLevelType w:val="multilevel"/>
    <w:tmpl w:val="AAF3F3FA"/>
    <w:lvl w:ilvl="0">
      <w:start w:val="15"/>
      <w:numFmt w:val="decimal"/>
      <w:lvlText w:val="%1"/>
      <w:lvlJc w:val="left"/>
      <w:pPr>
        <w:ind w:left="516" w:hanging="473"/>
        <w:jc w:val="left"/>
      </w:pPr>
      <w:rPr>
        <w:rFonts w:hint="default"/>
        <w:lang w:val="zh-CN" w:eastAsia="zh-CN" w:bidi="zh-CN"/>
      </w:rPr>
    </w:lvl>
    <w:lvl w:ilvl="1">
      <w:start w:val="1"/>
      <w:numFmt w:val="decimal"/>
      <w:lvlText w:val="%1.%2"/>
      <w:lvlJc w:val="left"/>
      <w:pPr>
        <w:ind w:left="516" w:hanging="473"/>
        <w:jc w:val="left"/>
      </w:pPr>
      <w:rPr>
        <w:rFonts w:ascii="宋体" w:eastAsia="宋体" w:hAnsi="宋体" w:cs="宋体" w:hint="default"/>
        <w:spacing w:val="0"/>
        <w:w w:val="99"/>
        <w:sz w:val="21"/>
        <w:szCs w:val="21"/>
        <w:lang w:val="zh-CN" w:eastAsia="zh-CN" w:bidi="zh-CN"/>
      </w:rPr>
    </w:lvl>
    <w:lvl w:ilvl="2">
      <w:start w:val="1"/>
      <w:numFmt w:val="decimal"/>
      <w:lvlText w:val="%1.%2.%3"/>
      <w:lvlJc w:val="left"/>
      <w:pPr>
        <w:ind w:left="1620" w:hanging="684"/>
        <w:jc w:val="left"/>
      </w:pPr>
      <w:rPr>
        <w:rFonts w:ascii="宋体" w:eastAsia="宋体" w:hAnsi="宋体" w:cs="宋体" w:hint="default"/>
        <w:spacing w:val="-2"/>
        <w:w w:val="99"/>
        <w:sz w:val="21"/>
        <w:szCs w:val="21"/>
        <w:lang w:val="zh-CN" w:eastAsia="zh-CN" w:bidi="zh-CN"/>
      </w:rPr>
    </w:lvl>
    <w:lvl w:ilvl="3">
      <w:numFmt w:val="bullet"/>
      <w:lvlText w:val="•"/>
      <w:lvlJc w:val="left"/>
      <w:pPr>
        <w:ind w:left="3705" w:hanging="684"/>
      </w:pPr>
      <w:rPr>
        <w:rFonts w:hint="default"/>
        <w:lang w:val="zh-CN" w:eastAsia="zh-CN" w:bidi="zh-CN"/>
      </w:rPr>
    </w:lvl>
    <w:lvl w:ilvl="4">
      <w:numFmt w:val="bullet"/>
      <w:lvlText w:val="•"/>
      <w:lvlJc w:val="left"/>
      <w:pPr>
        <w:ind w:left="4748" w:hanging="684"/>
      </w:pPr>
      <w:rPr>
        <w:rFonts w:hint="default"/>
        <w:lang w:val="zh-CN" w:eastAsia="zh-CN" w:bidi="zh-CN"/>
      </w:rPr>
    </w:lvl>
    <w:lvl w:ilvl="5">
      <w:numFmt w:val="bullet"/>
      <w:lvlText w:val="•"/>
      <w:lvlJc w:val="left"/>
      <w:pPr>
        <w:ind w:left="5791" w:hanging="684"/>
      </w:pPr>
      <w:rPr>
        <w:rFonts w:hint="default"/>
        <w:lang w:val="zh-CN" w:eastAsia="zh-CN" w:bidi="zh-CN"/>
      </w:rPr>
    </w:lvl>
    <w:lvl w:ilvl="6">
      <w:numFmt w:val="bullet"/>
      <w:lvlText w:val="•"/>
      <w:lvlJc w:val="left"/>
      <w:pPr>
        <w:ind w:left="6834" w:hanging="684"/>
      </w:pPr>
      <w:rPr>
        <w:rFonts w:hint="default"/>
        <w:lang w:val="zh-CN" w:eastAsia="zh-CN" w:bidi="zh-CN"/>
      </w:rPr>
    </w:lvl>
    <w:lvl w:ilvl="7">
      <w:numFmt w:val="bullet"/>
      <w:lvlText w:val="•"/>
      <w:lvlJc w:val="left"/>
      <w:pPr>
        <w:ind w:left="7877" w:hanging="684"/>
      </w:pPr>
      <w:rPr>
        <w:rFonts w:hint="default"/>
        <w:lang w:val="zh-CN" w:eastAsia="zh-CN" w:bidi="zh-CN"/>
      </w:rPr>
    </w:lvl>
    <w:lvl w:ilvl="8">
      <w:numFmt w:val="bullet"/>
      <w:lvlText w:val="•"/>
      <w:lvlJc w:val="left"/>
      <w:pPr>
        <w:ind w:left="8920" w:hanging="684"/>
      </w:pPr>
      <w:rPr>
        <w:rFonts w:hint="default"/>
        <w:lang w:val="zh-CN" w:eastAsia="zh-CN" w:bidi="zh-CN"/>
      </w:rPr>
    </w:lvl>
  </w:abstractNum>
  <w:abstractNum w:abstractNumId="7">
    <w:nsid w:val="BCECA0B4"/>
    <w:multiLevelType w:val="multilevel"/>
    <w:tmpl w:val="BCECA0B4"/>
    <w:lvl w:ilvl="0">
      <w:start w:val="25"/>
      <w:numFmt w:val="decimal"/>
      <w:lvlText w:val="%1"/>
      <w:lvlJc w:val="left"/>
      <w:pPr>
        <w:ind w:left="516" w:hanging="473"/>
        <w:jc w:val="left"/>
      </w:pPr>
      <w:rPr>
        <w:rFonts w:hint="default"/>
        <w:lang w:val="zh-CN" w:eastAsia="zh-CN" w:bidi="zh-CN"/>
      </w:rPr>
    </w:lvl>
    <w:lvl w:ilvl="1">
      <w:start w:val="1"/>
      <w:numFmt w:val="decimal"/>
      <w:lvlText w:val="%1.%2"/>
      <w:lvlJc w:val="left"/>
      <w:pPr>
        <w:ind w:left="516" w:hanging="473"/>
        <w:jc w:val="left"/>
      </w:pPr>
      <w:rPr>
        <w:rFonts w:ascii="宋体" w:eastAsia="宋体" w:hAnsi="宋体" w:cs="宋体" w:hint="default"/>
        <w:spacing w:val="0"/>
        <w:w w:val="99"/>
        <w:sz w:val="21"/>
        <w:szCs w:val="21"/>
        <w:lang w:val="zh-CN" w:eastAsia="zh-CN" w:bidi="zh-CN"/>
      </w:rPr>
    </w:lvl>
    <w:lvl w:ilvl="2">
      <w:numFmt w:val="bullet"/>
      <w:lvlText w:val="•"/>
      <w:lvlJc w:val="left"/>
      <w:pPr>
        <w:ind w:left="2617" w:hanging="473"/>
      </w:pPr>
      <w:rPr>
        <w:rFonts w:hint="default"/>
        <w:lang w:val="zh-CN" w:eastAsia="zh-CN" w:bidi="zh-CN"/>
      </w:rPr>
    </w:lvl>
    <w:lvl w:ilvl="3">
      <w:numFmt w:val="bullet"/>
      <w:lvlText w:val="•"/>
      <w:lvlJc w:val="left"/>
      <w:pPr>
        <w:ind w:left="3665" w:hanging="473"/>
      </w:pPr>
      <w:rPr>
        <w:rFonts w:hint="default"/>
        <w:lang w:val="zh-CN" w:eastAsia="zh-CN" w:bidi="zh-CN"/>
      </w:rPr>
    </w:lvl>
    <w:lvl w:ilvl="4">
      <w:numFmt w:val="bullet"/>
      <w:lvlText w:val="•"/>
      <w:lvlJc w:val="left"/>
      <w:pPr>
        <w:ind w:left="4714" w:hanging="473"/>
      </w:pPr>
      <w:rPr>
        <w:rFonts w:hint="default"/>
        <w:lang w:val="zh-CN" w:eastAsia="zh-CN" w:bidi="zh-CN"/>
      </w:rPr>
    </w:lvl>
    <w:lvl w:ilvl="5">
      <w:numFmt w:val="bullet"/>
      <w:lvlText w:val="•"/>
      <w:lvlJc w:val="left"/>
      <w:pPr>
        <w:ind w:left="5763" w:hanging="473"/>
      </w:pPr>
      <w:rPr>
        <w:rFonts w:hint="default"/>
        <w:lang w:val="zh-CN" w:eastAsia="zh-CN" w:bidi="zh-CN"/>
      </w:rPr>
    </w:lvl>
    <w:lvl w:ilvl="6">
      <w:numFmt w:val="bullet"/>
      <w:lvlText w:val="•"/>
      <w:lvlJc w:val="left"/>
      <w:pPr>
        <w:ind w:left="6811" w:hanging="473"/>
      </w:pPr>
      <w:rPr>
        <w:rFonts w:hint="default"/>
        <w:lang w:val="zh-CN" w:eastAsia="zh-CN" w:bidi="zh-CN"/>
      </w:rPr>
    </w:lvl>
    <w:lvl w:ilvl="7">
      <w:numFmt w:val="bullet"/>
      <w:lvlText w:val="•"/>
      <w:lvlJc w:val="left"/>
      <w:pPr>
        <w:ind w:left="7860" w:hanging="473"/>
      </w:pPr>
      <w:rPr>
        <w:rFonts w:hint="default"/>
        <w:lang w:val="zh-CN" w:eastAsia="zh-CN" w:bidi="zh-CN"/>
      </w:rPr>
    </w:lvl>
    <w:lvl w:ilvl="8">
      <w:numFmt w:val="bullet"/>
      <w:lvlText w:val="•"/>
      <w:lvlJc w:val="left"/>
      <w:pPr>
        <w:ind w:left="8908" w:hanging="473"/>
      </w:pPr>
      <w:rPr>
        <w:rFonts w:hint="default"/>
        <w:lang w:val="zh-CN" w:eastAsia="zh-CN" w:bidi="zh-CN"/>
      </w:rPr>
    </w:lvl>
  </w:abstractNum>
  <w:abstractNum w:abstractNumId="8">
    <w:nsid w:val="BDA1395C"/>
    <w:multiLevelType w:val="multilevel"/>
    <w:tmpl w:val="BDA1395C"/>
    <w:lvl w:ilvl="0">
      <w:start w:val="11"/>
      <w:numFmt w:val="decimal"/>
      <w:lvlText w:val="%1"/>
      <w:lvlJc w:val="left"/>
      <w:pPr>
        <w:ind w:left="1408" w:hanging="473"/>
        <w:jc w:val="left"/>
      </w:pPr>
      <w:rPr>
        <w:rFonts w:hint="default"/>
        <w:lang w:val="zh-CN" w:eastAsia="zh-CN" w:bidi="zh-CN"/>
      </w:rPr>
    </w:lvl>
    <w:lvl w:ilvl="1">
      <w:start w:val="1"/>
      <w:numFmt w:val="decimal"/>
      <w:lvlText w:val="%1.%2"/>
      <w:lvlJc w:val="left"/>
      <w:pPr>
        <w:ind w:left="1408" w:hanging="473"/>
        <w:jc w:val="left"/>
      </w:pPr>
      <w:rPr>
        <w:rFonts w:ascii="宋体" w:eastAsia="宋体" w:hAnsi="宋体" w:cs="宋体" w:hint="default"/>
        <w:spacing w:val="0"/>
        <w:w w:val="99"/>
        <w:sz w:val="21"/>
        <w:szCs w:val="21"/>
        <w:lang w:val="zh-CN" w:eastAsia="zh-CN" w:bidi="zh-CN"/>
      </w:rPr>
    </w:lvl>
    <w:lvl w:ilvl="2">
      <w:numFmt w:val="bullet"/>
      <w:lvlText w:val="•"/>
      <w:lvlJc w:val="left"/>
      <w:pPr>
        <w:ind w:left="3321" w:hanging="473"/>
      </w:pPr>
      <w:rPr>
        <w:rFonts w:hint="default"/>
        <w:lang w:val="zh-CN" w:eastAsia="zh-CN" w:bidi="zh-CN"/>
      </w:rPr>
    </w:lvl>
    <w:lvl w:ilvl="3">
      <w:numFmt w:val="bullet"/>
      <w:lvlText w:val="•"/>
      <w:lvlJc w:val="left"/>
      <w:pPr>
        <w:ind w:left="4281" w:hanging="473"/>
      </w:pPr>
      <w:rPr>
        <w:rFonts w:hint="default"/>
        <w:lang w:val="zh-CN" w:eastAsia="zh-CN" w:bidi="zh-CN"/>
      </w:rPr>
    </w:lvl>
    <w:lvl w:ilvl="4">
      <w:numFmt w:val="bullet"/>
      <w:lvlText w:val="•"/>
      <w:lvlJc w:val="left"/>
      <w:pPr>
        <w:ind w:left="5242" w:hanging="473"/>
      </w:pPr>
      <w:rPr>
        <w:rFonts w:hint="default"/>
        <w:lang w:val="zh-CN" w:eastAsia="zh-CN" w:bidi="zh-CN"/>
      </w:rPr>
    </w:lvl>
    <w:lvl w:ilvl="5">
      <w:numFmt w:val="bullet"/>
      <w:lvlText w:val="•"/>
      <w:lvlJc w:val="left"/>
      <w:pPr>
        <w:ind w:left="6203" w:hanging="473"/>
      </w:pPr>
      <w:rPr>
        <w:rFonts w:hint="default"/>
        <w:lang w:val="zh-CN" w:eastAsia="zh-CN" w:bidi="zh-CN"/>
      </w:rPr>
    </w:lvl>
    <w:lvl w:ilvl="6">
      <w:numFmt w:val="bullet"/>
      <w:lvlText w:val="•"/>
      <w:lvlJc w:val="left"/>
      <w:pPr>
        <w:ind w:left="7163" w:hanging="473"/>
      </w:pPr>
      <w:rPr>
        <w:rFonts w:hint="default"/>
        <w:lang w:val="zh-CN" w:eastAsia="zh-CN" w:bidi="zh-CN"/>
      </w:rPr>
    </w:lvl>
    <w:lvl w:ilvl="7">
      <w:numFmt w:val="bullet"/>
      <w:lvlText w:val="•"/>
      <w:lvlJc w:val="left"/>
      <w:pPr>
        <w:ind w:left="8124" w:hanging="473"/>
      </w:pPr>
      <w:rPr>
        <w:rFonts w:hint="default"/>
        <w:lang w:val="zh-CN" w:eastAsia="zh-CN" w:bidi="zh-CN"/>
      </w:rPr>
    </w:lvl>
    <w:lvl w:ilvl="8">
      <w:numFmt w:val="bullet"/>
      <w:lvlText w:val="•"/>
      <w:lvlJc w:val="left"/>
      <w:pPr>
        <w:ind w:left="9084" w:hanging="473"/>
      </w:pPr>
      <w:rPr>
        <w:rFonts w:hint="default"/>
        <w:lang w:val="zh-CN" w:eastAsia="zh-CN" w:bidi="zh-CN"/>
      </w:rPr>
    </w:lvl>
  </w:abstractNum>
  <w:abstractNum w:abstractNumId="9">
    <w:nsid w:val="BE8A4F4C"/>
    <w:multiLevelType w:val="multilevel"/>
    <w:tmpl w:val="BE8A4F4C"/>
    <w:lvl w:ilvl="0">
      <w:start w:val="21"/>
      <w:numFmt w:val="decimal"/>
      <w:lvlText w:val="%1"/>
      <w:lvlJc w:val="left"/>
      <w:pPr>
        <w:ind w:left="516" w:hanging="473"/>
        <w:jc w:val="left"/>
      </w:pPr>
      <w:rPr>
        <w:rFonts w:hint="default"/>
        <w:lang w:val="zh-CN" w:eastAsia="zh-CN" w:bidi="zh-CN"/>
      </w:rPr>
    </w:lvl>
    <w:lvl w:ilvl="1">
      <w:start w:val="1"/>
      <w:numFmt w:val="decimal"/>
      <w:lvlText w:val="%1.%2"/>
      <w:lvlJc w:val="left"/>
      <w:pPr>
        <w:ind w:left="516" w:hanging="473"/>
        <w:jc w:val="left"/>
      </w:pPr>
      <w:rPr>
        <w:rFonts w:ascii="宋体" w:eastAsia="宋体" w:hAnsi="宋体" w:cs="宋体" w:hint="default"/>
        <w:spacing w:val="0"/>
        <w:w w:val="99"/>
        <w:sz w:val="21"/>
        <w:szCs w:val="21"/>
        <w:lang w:val="zh-CN" w:eastAsia="zh-CN" w:bidi="zh-CN"/>
      </w:rPr>
    </w:lvl>
    <w:lvl w:ilvl="2">
      <w:numFmt w:val="bullet"/>
      <w:lvlText w:val="•"/>
      <w:lvlJc w:val="left"/>
      <w:pPr>
        <w:ind w:left="2617" w:hanging="473"/>
      </w:pPr>
      <w:rPr>
        <w:rFonts w:hint="default"/>
        <w:lang w:val="zh-CN" w:eastAsia="zh-CN" w:bidi="zh-CN"/>
      </w:rPr>
    </w:lvl>
    <w:lvl w:ilvl="3">
      <w:numFmt w:val="bullet"/>
      <w:lvlText w:val="•"/>
      <w:lvlJc w:val="left"/>
      <w:pPr>
        <w:ind w:left="3665" w:hanging="473"/>
      </w:pPr>
      <w:rPr>
        <w:rFonts w:hint="default"/>
        <w:lang w:val="zh-CN" w:eastAsia="zh-CN" w:bidi="zh-CN"/>
      </w:rPr>
    </w:lvl>
    <w:lvl w:ilvl="4">
      <w:numFmt w:val="bullet"/>
      <w:lvlText w:val="•"/>
      <w:lvlJc w:val="left"/>
      <w:pPr>
        <w:ind w:left="4714" w:hanging="473"/>
      </w:pPr>
      <w:rPr>
        <w:rFonts w:hint="default"/>
        <w:lang w:val="zh-CN" w:eastAsia="zh-CN" w:bidi="zh-CN"/>
      </w:rPr>
    </w:lvl>
    <w:lvl w:ilvl="5">
      <w:numFmt w:val="bullet"/>
      <w:lvlText w:val="•"/>
      <w:lvlJc w:val="left"/>
      <w:pPr>
        <w:ind w:left="5763" w:hanging="473"/>
      </w:pPr>
      <w:rPr>
        <w:rFonts w:hint="default"/>
        <w:lang w:val="zh-CN" w:eastAsia="zh-CN" w:bidi="zh-CN"/>
      </w:rPr>
    </w:lvl>
    <w:lvl w:ilvl="6">
      <w:numFmt w:val="bullet"/>
      <w:lvlText w:val="•"/>
      <w:lvlJc w:val="left"/>
      <w:pPr>
        <w:ind w:left="6811" w:hanging="473"/>
      </w:pPr>
      <w:rPr>
        <w:rFonts w:hint="default"/>
        <w:lang w:val="zh-CN" w:eastAsia="zh-CN" w:bidi="zh-CN"/>
      </w:rPr>
    </w:lvl>
    <w:lvl w:ilvl="7">
      <w:numFmt w:val="bullet"/>
      <w:lvlText w:val="•"/>
      <w:lvlJc w:val="left"/>
      <w:pPr>
        <w:ind w:left="7860" w:hanging="473"/>
      </w:pPr>
      <w:rPr>
        <w:rFonts w:hint="default"/>
        <w:lang w:val="zh-CN" w:eastAsia="zh-CN" w:bidi="zh-CN"/>
      </w:rPr>
    </w:lvl>
    <w:lvl w:ilvl="8">
      <w:numFmt w:val="bullet"/>
      <w:lvlText w:val="•"/>
      <w:lvlJc w:val="left"/>
      <w:pPr>
        <w:ind w:left="8908" w:hanging="473"/>
      </w:pPr>
      <w:rPr>
        <w:rFonts w:hint="default"/>
        <w:lang w:val="zh-CN" w:eastAsia="zh-CN" w:bidi="zh-CN"/>
      </w:rPr>
    </w:lvl>
  </w:abstractNum>
  <w:abstractNum w:abstractNumId="10">
    <w:nsid w:val="C0915F4F"/>
    <w:multiLevelType w:val="multilevel"/>
    <w:tmpl w:val="C0915F4F"/>
    <w:lvl w:ilvl="0">
      <w:start w:val="1"/>
      <w:numFmt w:val="decimal"/>
      <w:lvlText w:val="（%1）"/>
      <w:lvlJc w:val="left"/>
      <w:pPr>
        <w:ind w:left="1462"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2414" w:hanging="527"/>
      </w:pPr>
      <w:rPr>
        <w:rFonts w:hint="default"/>
        <w:lang w:val="zh-CN" w:eastAsia="zh-CN" w:bidi="zh-CN"/>
      </w:rPr>
    </w:lvl>
    <w:lvl w:ilvl="2">
      <w:numFmt w:val="bullet"/>
      <w:lvlText w:val="•"/>
      <w:lvlJc w:val="left"/>
      <w:pPr>
        <w:ind w:left="3369" w:hanging="527"/>
      </w:pPr>
      <w:rPr>
        <w:rFonts w:hint="default"/>
        <w:lang w:val="zh-CN" w:eastAsia="zh-CN" w:bidi="zh-CN"/>
      </w:rPr>
    </w:lvl>
    <w:lvl w:ilvl="3">
      <w:numFmt w:val="bullet"/>
      <w:lvlText w:val="•"/>
      <w:lvlJc w:val="left"/>
      <w:pPr>
        <w:ind w:left="4323" w:hanging="527"/>
      </w:pPr>
      <w:rPr>
        <w:rFonts w:hint="default"/>
        <w:lang w:val="zh-CN" w:eastAsia="zh-CN" w:bidi="zh-CN"/>
      </w:rPr>
    </w:lvl>
    <w:lvl w:ilvl="4">
      <w:numFmt w:val="bullet"/>
      <w:lvlText w:val="•"/>
      <w:lvlJc w:val="left"/>
      <w:pPr>
        <w:ind w:left="5278" w:hanging="527"/>
      </w:pPr>
      <w:rPr>
        <w:rFonts w:hint="default"/>
        <w:lang w:val="zh-CN" w:eastAsia="zh-CN" w:bidi="zh-CN"/>
      </w:rPr>
    </w:lvl>
    <w:lvl w:ilvl="5">
      <w:numFmt w:val="bullet"/>
      <w:lvlText w:val="•"/>
      <w:lvlJc w:val="left"/>
      <w:pPr>
        <w:ind w:left="6233" w:hanging="527"/>
      </w:pPr>
      <w:rPr>
        <w:rFonts w:hint="default"/>
        <w:lang w:val="zh-CN" w:eastAsia="zh-CN" w:bidi="zh-CN"/>
      </w:rPr>
    </w:lvl>
    <w:lvl w:ilvl="6">
      <w:numFmt w:val="bullet"/>
      <w:lvlText w:val="•"/>
      <w:lvlJc w:val="left"/>
      <w:pPr>
        <w:ind w:left="7187" w:hanging="527"/>
      </w:pPr>
      <w:rPr>
        <w:rFonts w:hint="default"/>
        <w:lang w:val="zh-CN" w:eastAsia="zh-CN" w:bidi="zh-CN"/>
      </w:rPr>
    </w:lvl>
    <w:lvl w:ilvl="7">
      <w:numFmt w:val="bullet"/>
      <w:lvlText w:val="•"/>
      <w:lvlJc w:val="left"/>
      <w:pPr>
        <w:ind w:left="8142" w:hanging="527"/>
      </w:pPr>
      <w:rPr>
        <w:rFonts w:hint="default"/>
        <w:lang w:val="zh-CN" w:eastAsia="zh-CN" w:bidi="zh-CN"/>
      </w:rPr>
    </w:lvl>
    <w:lvl w:ilvl="8">
      <w:numFmt w:val="bullet"/>
      <w:lvlText w:val="•"/>
      <w:lvlJc w:val="left"/>
      <w:pPr>
        <w:ind w:left="9096" w:hanging="527"/>
      </w:pPr>
      <w:rPr>
        <w:rFonts w:hint="default"/>
        <w:lang w:val="zh-CN" w:eastAsia="zh-CN" w:bidi="zh-CN"/>
      </w:rPr>
    </w:lvl>
  </w:abstractNum>
  <w:abstractNum w:abstractNumId="11">
    <w:nsid w:val="D1EB1714"/>
    <w:multiLevelType w:val="multilevel"/>
    <w:tmpl w:val="D1EB1714"/>
    <w:lvl w:ilvl="0">
      <w:start w:val="1"/>
      <w:numFmt w:val="decimal"/>
      <w:lvlText w:val="（%1）"/>
      <w:lvlJc w:val="left"/>
      <w:pPr>
        <w:ind w:left="516" w:hanging="533"/>
        <w:jc w:val="left"/>
      </w:pPr>
      <w:rPr>
        <w:rFonts w:ascii="宋体" w:eastAsia="宋体" w:hAnsi="宋体" w:cs="宋体" w:hint="default"/>
        <w:spacing w:val="2"/>
        <w:w w:val="99"/>
        <w:sz w:val="19"/>
        <w:szCs w:val="19"/>
        <w:lang w:val="zh-CN" w:eastAsia="zh-CN" w:bidi="zh-CN"/>
      </w:rPr>
    </w:lvl>
    <w:lvl w:ilvl="1">
      <w:numFmt w:val="bullet"/>
      <w:lvlText w:val="•"/>
      <w:lvlJc w:val="left"/>
      <w:pPr>
        <w:ind w:left="1568" w:hanging="533"/>
      </w:pPr>
      <w:rPr>
        <w:rFonts w:hint="default"/>
        <w:lang w:val="zh-CN" w:eastAsia="zh-CN" w:bidi="zh-CN"/>
      </w:rPr>
    </w:lvl>
    <w:lvl w:ilvl="2">
      <w:numFmt w:val="bullet"/>
      <w:lvlText w:val="•"/>
      <w:lvlJc w:val="left"/>
      <w:pPr>
        <w:ind w:left="2617" w:hanging="533"/>
      </w:pPr>
      <w:rPr>
        <w:rFonts w:hint="default"/>
        <w:lang w:val="zh-CN" w:eastAsia="zh-CN" w:bidi="zh-CN"/>
      </w:rPr>
    </w:lvl>
    <w:lvl w:ilvl="3">
      <w:numFmt w:val="bullet"/>
      <w:lvlText w:val="•"/>
      <w:lvlJc w:val="left"/>
      <w:pPr>
        <w:ind w:left="3665" w:hanging="533"/>
      </w:pPr>
      <w:rPr>
        <w:rFonts w:hint="default"/>
        <w:lang w:val="zh-CN" w:eastAsia="zh-CN" w:bidi="zh-CN"/>
      </w:rPr>
    </w:lvl>
    <w:lvl w:ilvl="4">
      <w:numFmt w:val="bullet"/>
      <w:lvlText w:val="•"/>
      <w:lvlJc w:val="left"/>
      <w:pPr>
        <w:ind w:left="4714" w:hanging="533"/>
      </w:pPr>
      <w:rPr>
        <w:rFonts w:hint="default"/>
        <w:lang w:val="zh-CN" w:eastAsia="zh-CN" w:bidi="zh-CN"/>
      </w:rPr>
    </w:lvl>
    <w:lvl w:ilvl="5">
      <w:numFmt w:val="bullet"/>
      <w:lvlText w:val="•"/>
      <w:lvlJc w:val="left"/>
      <w:pPr>
        <w:ind w:left="5763" w:hanging="533"/>
      </w:pPr>
      <w:rPr>
        <w:rFonts w:hint="default"/>
        <w:lang w:val="zh-CN" w:eastAsia="zh-CN" w:bidi="zh-CN"/>
      </w:rPr>
    </w:lvl>
    <w:lvl w:ilvl="6">
      <w:numFmt w:val="bullet"/>
      <w:lvlText w:val="•"/>
      <w:lvlJc w:val="left"/>
      <w:pPr>
        <w:ind w:left="6811" w:hanging="533"/>
      </w:pPr>
      <w:rPr>
        <w:rFonts w:hint="default"/>
        <w:lang w:val="zh-CN" w:eastAsia="zh-CN" w:bidi="zh-CN"/>
      </w:rPr>
    </w:lvl>
    <w:lvl w:ilvl="7">
      <w:numFmt w:val="bullet"/>
      <w:lvlText w:val="•"/>
      <w:lvlJc w:val="left"/>
      <w:pPr>
        <w:ind w:left="7860" w:hanging="533"/>
      </w:pPr>
      <w:rPr>
        <w:rFonts w:hint="default"/>
        <w:lang w:val="zh-CN" w:eastAsia="zh-CN" w:bidi="zh-CN"/>
      </w:rPr>
    </w:lvl>
    <w:lvl w:ilvl="8">
      <w:numFmt w:val="bullet"/>
      <w:lvlText w:val="•"/>
      <w:lvlJc w:val="left"/>
      <w:pPr>
        <w:ind w:left="8908" w:hanging="533"/>
      </w:pPr>
      <w:rPr>
        <w:rFonts w:hint="default"/>
        <w:lang w:val="zh-CN" w:eastAsia="zh-CN" w:bidi="zh-CN"/>
      </w:rPr>
    </w:lvl>
  </w:abstractNum>
  <w:abstractNum w:abstractNumId="12">
    <w:nsid w:val="E7B27C5B"/>
    <w:multiLevelType w:val="multilevel"/>
    <w:tmpl w:val="E7B27C5B"/>
    <w:lvl w:ilvl="0">
      <w:start w:val="2"/>
      <w:numFmt w:val="decimal"/>
      <w:lvlText w:val="%1"/>
      <w:lvlJc w:val="left"/>
      <w:pPr>
        <w:ind w:left="516" w:hanging="370"/>
        <w:jc w:val="left"/>
      </w:pPr>
      <w:rPr>
        <w:rFonts w:hint="default"/>
        <w:lang w:val="zh-CN" w:eastAsia="zh-CN" w:bidi="zh-CN"/>
      </w:rPr>
    </w:lvl>
    <w:lvl w:ilvl="1">
      <w:start w:val="1"/>
      <w:numFmt w:val="decimal"/>
      <w:lvlText w:val="%1.%2"/>
      <w:lvlJc w:val="left"/>
      <w:pPr>
        <w:ind w:left="516" w:hanging="370"/>
        <w:jc w:val="left"/>
      </w:pPr>
      <w:rPr>
        <w:rFonts w:ascii="宋体" w:eastAsia="宋体" w:hAnsi="宋体" w:cs="宋体" w:hint="default"/>
        <w:spacing w:val="0"/>
        <w:w w:val="99"/>
        <w:sz w:val="21"/>
        <w:szCs w:val="21"/>
        <w:lang w:val="zh-CN" w:eastAsia="zh-CN" w:bidi="zh-CN"/>
      </w:rPr>
    </w:lvl>
    <w:lvl w:ilvl="2">
      <w:numFmt w:val="bullet"/>
      <w:lvlText w:val="•"/>
      <w:lvlJc w:val="left"/>
      <w:pPr>
        <w:ind w:left="2617" w:hanging="370"/>
      </w:pPr>
      <w:rPr>
        <w:rFonts w:hint="default"/>
        <w:lang w:val="zh-CN" w:eastAsia="zh-CN" w:bidi="zh-CN"/>
      </w:rPr>
    </w:lvl>
    <w:lvl w:ilvl="3">
      <w:numFmt w:val="bullet"/>
      <w:lvlText w:val="•"/>
      <w:lvlJc w:val="left"/>
      <w:pPr>
        <w:ind w:left="3665" w:hanging="370"/>
      </w:pPr>
      <w:rPr>
        <w:rFonts w:hint="default"/>
        <w:lang w:val="zh-CN" w:eastAsia="zh-CN" w:bidi="zh-CN"/>
      </w:rPr>
    </w:lvl>
    <w:lvl w:ilvl="4">
      <w:numFmt w:val="bullet"/>
      <w:lvlText w:val="•"/>
      <w:lvlJc w:val="left"/>
      <w:pPr>
        <w:ind w:left="4714" w:hanging="370"/>
      </w:pPr>
      <w:rPr>
        <w:rFonts w:hint="default"/>
        <w:lang w:val="zh-CN" w:eastAsia="zh-CN" w:bidi="zh-CN"/>
      </w:rPr>
    </w:lvl>
    <w:lvl w:ilvl="5">
      <w:numFmt w:val="bullet"/>
      <w:lvlText w:val="•"/>
      <w:lvlJc w:val="left"/>
      <w:pPr>
        <w:ind w:left="5763" w:hanging="370"/>
      </w:pPr>
      <w:rPr>
        <w:rFonts w:hint="default"/>
        <w:lang w:val="zh-CN" w:eastAsia="zh-CN" w:bidi="zh-CN"/>
      </w:rPr>
    </w:lvl>
    <w:lvl w:ilvl="6">
      <w:numFmt w:val="bullet"/>
      <w:lvlText w:val="•"/>
      <w:lvlJc w:val="left"/>
      <w:pPr>
        <w:ind w:left="6811" w:hanging="370"/>
      </w:pPr>
      <w:rPr>
        <w:rFonts w:hint="default"/>
        <w:lang w:val="zh-CN" w:eastAsia="zh-CN" w:bidi="zh-CN"/>
      </w:rPr>
    </w:lvl>
    <w:lvl w:ilvl="7">
      <w:numFmt w:val="bullet"/>
      <w:lvlText w:val="•"/>
      <w:lvlJc w:val="left"/>
      <w:pPr>
        <w:ind w:left="7860" w:hanging="370"/>
      </w:pPr>
      <w:rPr>
        <w:rFonts w:hint="default"/>
        <w:lang w:val="zh-CN" w:eastAsia="zh-CN" w:bidi="zh-CN"/>
      </w:rPr>
    </w:lvl>
    <w:lvl w:ilvl="8">
      <w:numFmt w:val="bullet"/>
      <w:lvlText w:val="•"/>
      <w:lvlJc w:val="left"/>
      <w:pPr>
        <w:ind w:left="8908" w:hanging="370"/>
      </w:pPr>
      <w:rPr>
        <w:rFonts w:hint="default"/>
        <w:lang w:val="zh-CN" w:eastAsia="zh-CN" w:bidi="zh-CN"/>
      </w:rPr>
    </w:lvl>
  </w:abstractNum>
  <w:abstractNum w:abstractNumId="13">
    <w:nsid w:val="EEC2BC6B"/>
    <w:multiLevelType w:val="singleLevel"/>
    <w:tmpl w:val="EEC2BC6B"/>
    <w:lvl w:ilvl="0">
      <w:start w:val="8"/>
      <w:numFmt w:val="chineseCounting"/>
      <w:suff w:val="nothing"/>
      <w:lvlText w:val="%1、"/>
      <w:lvlJc w:val="left"/>
      <w:rPr>
        <w:rFonts w:hint="eastAsia"/>
      </w:rPr>
    </w:lvl>
  </w:abstractNum>
  <w:abstractNum w:abstractNumId="14">
    <w:nsid w:val="F0B67030"/>
    <w:multiLevelType w:val="singleLevel"/>
    <w:tmpl w:val="F0B67030"/>
    <w:lvl w:ilvl="0">
      <w:start w:val="1"/>
      <w:numFmt w:val="chineseCounting"/>
      <w:suff w:val="nothing"/>
      <w:lvlText w:val="%1、"/>
      <w:lvlJc w:val="left"/>
      <w:rPr>
        <w:rFonts w:hint="eastAsia"/>
      </w:rPr>
    </w:lvl>
  </w:abstractNum>
  <w:abstractNum w:abstractNumId="15">
    <w:nsid w:val="F585BF25"/>
    <w:multiLevelType w:val="multilevel"/>
    <w:tmpl w:val="F585BF25"/>
    <w:lvl w:ilvl="0">
      <w:start w:val="26"/>
      <w:numFmt w:val="decimal"/>
      <w:lvlText w:val="%1"/>
      <w:lvlJc w:val="left"/>
      <w:pPr>
        <w:ind w:left="516" w:hanging="473"/>
        <w:jc w:val="left"/>
      </w:pPr>
      <w:rPr>
        <w:rFonts w:hint="default"/>
        <w:lang w:val="zh-CN" w:eastAsia="zh-CN" w:bidi="zh-CN"/>
      </w:rPr>
    </w:lvl>
    <w:lvl w:ilvl="1">
      <w:start w:val="1"/>
      <w:numFmt w:val="decimal"/>
      <w:lvlText w:val="%1.%2"/>
      <w:lvlJc w:val="left"/>
      <w:pPr>
        <w:ind w:left="516" w:hanging="473"/>
        <w:jc w:val="left"/>
      </w:pPr>
      <w:rPr>
        <w:rFonts w:ascii="宋体" w:eastAsia="宋体" w:hAnsi="宋体" w:cs="宋体" w:hint="default"/>
        <w:spacing w:val="0"/>
        <w:w w:val="99"/>
        <w:sz w:val="21"/>
        <w:szCs w:val="21"/>
        <w:lang w:val="zh-CN" w:eastAsia="zh-CN" w:bidi="zh-CN"/>
      </w:rPr>
    </w:lvl>
    <w:lvl w:ilvl="2">
      <w:numFmt w:val="bullet"/>
      <w:lvlText w:val="•"/>
      <w:lvlJc w:val="left"/>
      <w:pPr>
        <w:ind w:left="2617" w:hanging="473"/>
      </w:pPr>
      <w:rPr>
        <w:rFonts w:hint="default"/>
        <w:lang w:val="zh-CN" w:eastAsia="zh-CN" w:bidi="zh-CN"/>
      </w:rPr>
    </w:lvl>
    <w:lvl w:ilvl="3">
      <w:numFmt w:val="bullet"/>
      <w:lvlText w:val="•"/>
      <w:lvlJc w:val="left"/>
      <w:pPr>
        <w:ind w:left="3665" w:hanging="473"/>
      </w:pPr>
      <w:rPr>
        <w:rFonts w:hint="default"/>
        <w:lang w:val="zh-CN" w:eastAsia="zh-CN" w:bidi="zh-CN"/>
      </w:rPr>
    </w:lvl>
    <w:lvl w:ilvl="4">
      <w:numFmt w:val="bullet"/>
      <w:lvlText w:val="•"/>
      <w:lvlJc w:val="left"/>
      <w:pPr>
        <w:ind w:left="4714" w:hanging="473"/>
      </w:pPr>
      <w:rPr>
        <w:rFonts w:hint="default"/>
        <w:lang w:val="zh-CN" w:eastAsia="zh-CN" w:bidi="zh-CN"/>
      </w:rPr>
    </w:lvl>
    <w:lvl w:ilvl="5">
      <w:numFmt w:val="bullet"/>
      <w:lvlText w:val="•"/>
      <w:lvlJc w:val="left"/>
      <w:pPr>
        <w:ind w:left="5763" w:hanging="473"/>
      </w:pPr>
      <w:rPr>
        <w:rFonts w:hint="default"/>
        <w:lang w:val="zh-CN" w:eastAsia="zh-CN" w:bidi="zh-CN"/>
      </w:rPr>
    </w:lvl>
    <w:lvl w:ilvl="6">
      <w:numFmt w:val="bullet"/>
      <w:lvlText w:val="•"/>
      <w:lvlJc w:val="left"/>
      <w:pPr>
        <w:ind w:left="6811" w:hanging="473"/>
      </w:pPr>
      <w:rPr>
        <w:rFonts w:hint="default"/>
        <w:lang w:val="zh-CN" w:eastAsia="zh-CN" w:bidi="zh-CN"/>
      </w:rPr>
    </w:lvl>
    <w:lvl w:ilvl="7">
      <w:numFmt w:val="bullet"/>
      <w:lvlText w:val="•"/>
      <w:lvlJc w:val="left"/>
      <w:pPr>
        <w:ind w:left="7860" w:hanging="473"/>
      </w:pPr>
      <w:rPr>
        <w:rFonts w:hint="default"/>
        <w:lang w:val="zh-CN" w:eastAsia="zh-CN" w:bidi="zh-CN"/>
      </w:rPr>
    </w:lvl>
    <w:lvl w:ilvl="8">
      <w:numFmt w:val="bullet"/>
      <w:lvlText w:val="•"/>
      <w:lvlJc w:val="left"/>
      <w:pPr>
        <w:ind w:left="8908" w:hanging="473"/>
      </w:pPr>
      <w:rPr>
        <w:rFonts w:hint="default"/>
        <w:lang w:val="zh-CN" w:eastAsia="zh-CN" w:bidi="zh-CN"/>
      </w:rPr>
    </w:lvl>
  </w:abstractNum>
  <w:abstractNum w:abstractNumId="16">
    <w:nsid w:val="F641E9F0"/>
    <w:multiLevelType w:val="singleLevel"/>
    <w:tmpl w:val="F641E9F0"/>
    <w:lvl w:ilvl="0">
      <w:start w:val="2"/>
      <w:numFmt w:val="decimal"/>
      <w:suff w:val="nothing"/>
      <w:lvlText w:val="%1、"/>
      <w:lvlJc w:val="left"/>
    </w:lvl>
  </w:abstractNum>
  <w:abstractNum w:abstractNumId="17">
    <w:nsid w:val="FCEB11DD"/>
    <w:multiLevelType w:val="singleLevel"/>
    <w:tmpl w:val="FCEB11DD"/>
    <w:lvl w:ilvl="0">
      <w:start w:val="2"/>
      <w:numFmt w:val="chineseCounting"/>
      <w:suff w:val="nothing"/>
      <w:lvlText w:val="%1、"/>
      <w:lvlJc w:val="left"/>
      <w:rPr>
        <w:rFonts w:hint="eastAsia"/>
      </w:rPr>
    </w:lvl>
  </w:abstractNum>
  <w:abstractNum w:abstractNumId="18">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19">
    <w:nsid w:val="03A63A41"/>
    <w:multiLevelType w:val="multilevel"/>
    <w:tmpl w:val="03A63A41"/>
    <w:lvl w:ilvl="0">
      <w:start w:val="1"/>
      <w:numFmt w:val="decimal"/>
      <w:lvlText w:val="%1."/>
      <w:lvlJc w:val="left"/>
      <w:pPr>
        <w:ind w:left="1147" w:hanging="212"/>
        <w:jc w:val="left"/>
      </w:pPr>
      <w:rPr>
        <w:rFonts w:ascii="宋体" w:eastAsia="宋体" w:hAnsi="宋体" w:cs="宋体" w:hint="default"/>
        <w:spacing w:val="1"/>
        <w:w w:val="99"/>
        <w:sz w:val="19"/>
        <w:szCs w:val="19"/>
        <w:lang w:val="zh-CN" w:eastAsia="zh-CN" w:bidi="zh-CN"/>
      </w:rPr>
    </w:lvl>
    <w:lvl w:ilvl="1">
      <w:numFmt w:val="bullet"/>
      <w:lvlText w:val="•"/>
      <w:lvlJc w:val="left"/>
      <w:pPr>
        <w:ind w:left="2126" w:hanging="212"/>
      </w:pPr>
      <w:rPr>
        <w:rFonts w:hint="default"/>
        <w:lang w:val="zh-CN" w:eastAsia="zh-CN" w:bidi="zh-CN"/>
      </w:rPr>
    </w:lvl>
    <w:lvl w:ilvl="2">
      <w:numFmt w:val="bullet"/>
      <w:lvlText w:val="•"/>
      <w:lvlJc w:val="left"/>
      <w:pPr>
        <w:ind w:left="3113" w:hanging="212"/>
      </w:pPr>
      <w:rPr>
        <w:rFonts w:hint="default"/>
        <w:lang w:val="zh-CN" w:eastAsia="zh-CN" w:bidi="zh-CN"/>
      </w:rPr>
    </w:lvl>
    <w:lvl w:ilvl="3">
      <w:numFmt w:val="bullet"/>
      <w:lvlText w:val="•"/>
      <w:lvlJc w:val="left"/>
      <w:pPr>
        <w:ind w:left="4099" w:hanging="212"/>
      </w:pPr>
      <w:rPr>
        <w:rFonts w:hint="default"/>
        <w:lang w:val="zh-CN" w:eastAsia="zh-CN" w:bidi="zh-CN"/>
      </w:rPr>
    </w:lvl>
    <w:lvl w:ilvl="4">
      <w:numFmt w:val="bullet"/>
      <w:lvlText w:val="•"/>
      <w:lvlJc w:val="left"/>
      <w:pPr>
        <w:ind w:left="5086" w:hanging="212"/>
      </w:pPr>
      <w:rPr>
        <w:rFonts w:hint="default"/>
        <w:lang w:val="zh-CN" w:eastAsia="zh-CN" w:bidi="zh-CN"/>
      </w:rPr>
    </w:lvl>
    <w:lvl w:ilvl="5">
      <w:numFmt w:val="bullet"/>
      <w:lvlText w:val="•"/>
      <w:lvlJc w:val="left"/>
      <w:pPr>
        <w:ind w:left="6073" w:hanging="212"/>
      </w:pPr>
      <w:rPr>
        <w:rFonts w:hint="default"/>
        <w:lang w:val="zh-CN" w:eastAsia="zh-CN" w:bidi="zh-CN"/>
      </w:rPr>
    </w:lvl>
    <w:lvl w:ilvl="6">
      <w:numFmt w:val="bullet"/>
      <w:lvlText w:val="•"/>
      <w:lvlJc w:val="left"/>
      <w:pPr>
        <w:ind w:left="7059" w:hanging="212"/>
      </w:pPr>
      <w:rPr>
        <w:rFonts w:hint="default"/>
        <w:lang w:val="zh-CN" w:eastAsia="zh-CN" w:bidi="zh-CN"/>
      </w:rPr>
    </w:lvl>
    <w:lvl w:ilvl="7">
      <w:numFmt w:val="bullet"/>
      <w:lvlText w:val="•"/>
      <w:lvlJc w:val="left"/>
      <w:pPr>
        <w:ind w:left="8046" w:hanging="212"/>
      </w:pPr>
      <w:rPr>
        <w:rFonts w:hint="default"/>
        <w:lang w:val="zh-CN" w:eastAsia="zh-CN" w:bidi="zh-CN"/>
      </w:rPr>
    </w:lvl>
    <w:lvl w:ilvl="8">
      <w:numFmt w:val="bullet"/>
      <w:lvlText w:val="•"/>
      <w:lvlJc w:val="left"/>
      <w:pPr>
        <w:ind w:left="9032" w:hanging="212"/>
      </w:pPr>
      <w:rPr>
        <w:rFonts w:hint="default"/>
        <w:lang w:val="zh-CN" w:eastAsia="zh-CN" w:bidi="zh-CN"/>
      </w:rPr>
    </w:lvl>
  </w:abstractNum>
  <w:abstractNum w:abstractNumId="20">
    <w:nsid w:val="10D591E5"/>
    <w:multiLevelType w:val="multilevel"/>
    <w:tmpl w:val="10D591E5"/>
    <w:lvl w:ilvl="0">
      <w:start w:val="28"/>
      <w:numFmt w:val="decimal"/>
      <w:lvlText w:val="%1"/>
      <w:lvlJc w:val="left"/>
      <w:pPr>
        <w:ind w:left="516" w:hanging="473"/>
        <w:jc w:val="left"/>
      </w:pPr>
      <w:rPr>
        <w:rFonts w:hint="default"/>
        <w:lang w:val="zh-CN" w:eastAsia="zh-CN" w:bidi="zh-CN"/>
      </w:rPr>
    </w:lvl>
    <w:lvl w:ilvl="1">
      <w:start w:val="1"/>
      <w:numFmt w:val="decimal"/>
      <w:lvlText w:val="%1.%2"/>
      <w:lvlJc w:val="left"/>
      <w:pPr>
        <w:ind w:left="516" w:hanging="473"/>
        <w:jc w:val="left"/>
      </w:pPr>
      <w:rPr>
        <w:rFonts w:ascii="宋体" w:eastAsia="宋体" w:hAnsi="宋体" w:cs="宋体" w:hint="default"/>
        <w:spacing w:val="0"/>
        <w:w w:val="99"/>
        <w:sz w:val="21"/>
        <w:szCs w:val="21"/>
        <w:lang w:val="zh-CN" w:eastAsia="zh-CN" w:bidi="zh-CN"/>
      </w:rPr>
    </w:lvl>
    <w:lvl w:ilvl="2">
      <w:numFmt w:val="bullet"/>
      <w:lvlText w:val="•"/>
      <w:lvlJc w:val="left"/>
      <w:pPr>
        <w:ind w:left="2617" w:hanging="473"/>
      </w:pPr>
      <w:rPr>
        <w:rFonts w:hint="default"/>
        <w:lang w:val="zh-CN" w:eastAsia="zh-CN" w:bidi="zh-CN"/>
      </w:rPr>
    </w:lvl>
    <w:lvl w:ilvl="3">
      <w:numFmt w:val="bullet"/>
      <w:lvlText w:val="•"/>
      <w:lvlJc w:val="left"/>
      <w:pPr>
        <w:ind w:left="3665" w:hanging="473"/>
      </w:pPr>
      <w:rPr>
        <w:rFonts w:hint="default"/>
        <w:lang w:val="zh-CN" w:eastAsia="zh-CN" w:bidi="zh-CN"/>
      </w:rPr>
    </w:lvl>
    <w:lvl w:ilvl="4">
      <w:numFmt w:val="bullet"/>
      <w:lvlText w:val="•"/>
      <w:lvlJc w:val="left"/>
      <w:pPr>
        <w:ind w:left="4714" w:hanging="473"/>
      </w:pPr>
      <w:rPr>
        <w:rFonts w:hint="default"/>
        <w:lang w:val="zh-CN" w:eastAsia="zh-CN" w:bidi="zh-CN"/>
      </w:rPr>
    </w:lvl>
    <w:lvl w:ilvl="5">
      <w:numFmt w:val="bullet"/>
      <w:lvlText w:val="•"/>
      <w:lvlJc w:val="left"/>
      <w:pPr>
        <w:ind w:left="5763" w:hanging="473"/>
      </w:pPr>
      <w:rPr>
        <w:rFonts w:hint="default"/>
        <w:lang w:val="zh-CN" w:eastAsia="zh-CN" w:bidi="zh-CN"/>
      </w:rPr>
    </w:lvl>
    <w:lvl w:ilvl="6">
      <w:numFmt w:val="bullet"/>
      <w:lvlText w:val="•"/>
      <w:lvlJc w:val="left"/>
      <w:pPr>
        <w:ind w:left="6811" w:hanging="473"/>
      </w:pPr>
      <w:rPr>
        <w:rFonts w:hint="default"/>
        <w:lang w:val="zh-CN" w:eastAsia="zh-CN" w:bidi="zh-CN"/>
      </w:rPr>
    </w:lvl>
    <w:lvl w:ilvl="7">
      <w:numFmt w:val="bullet"/>
      <w:lvlText w:val="•"/>
      <w:lvlJc w:val="left"/>
      <w:pPr>
        <w:ind w:left="7860" w:hanging="473"/>
      </w:pPr>
      <w:rPr>
        <w:rFonts w:hint="default"/>
        <w:lang w:val="zh-CN" w:eastAsia="zh-CN" w:bidi="zh-CN"/>
      </w:rPr>
    </w:lvl>
    <w:lvl w:ilvl="8">
      <w:numFmt w:val="bullet"/>
      <w:lvlText w:val="•"/>
      <w:lvlJc w:val="left"/>
      <w:pPr>
        <w:ind w:left="8908" w:hanging="473"/>
      </w:pPr>
      <w:rPr>
        <w:rFonts w:hint="default"/>
        <w:lang w:val="zh-CN" w:eastAsia="zh-CN" w:bidi="zh-CN"/>
      </w:rPr>
    </w:lvl>
  </w:abstractNum>
  <w:abstractNum w:abstractNumId="21">
    <w:nsid w:val="1450273B"/>
    <w:multiLevelType w:val="multilevel"/>
    <w:tmpl w:val="1450273B"/>
    <w:lvl w:ilvl="0">
      <w:start w:val="22"/>
      <w:numFmt w:val="decimal"/>
      <w:lvlText w:val="%1"/>
      <w:lvlJc w:val="left"/>
      <w:pPr>
        <w:ind w:left="516" w:hanging="473"/>
        <w:jc w:val="left"/>
      </w:pPr>
      <w:rPr>
        <w:rFonts w:hint="default"/>
        <w:lang w:val="zh-CN" w:eastAsia="zh-CN" w:bidi="zh-CN"/>
      </w:rPr>
    </w:lvl>
    <w:lvl w:ilvl="1">
      <w:start w:val="1"/>
      <w:numFmt w:val="decimal"/>
      <w:lvlText w:val="%1.%2"/>
      <w:lvlJc w:val="left"/>
      <w:pPr>
        <w:ind w:left="516" w:hanging="473"/>
        <w:jc w:val="left"/>
      </w:pPr>
      <w:rPr>
        <w:rFonts w:ascii="宋体" w:eastAsia="宋体" w:hAnsi="宋体" w:cs="宋体" w:hint="default"/>
        <w:spacing w:val="0"/>
        <w:w w:val="99"/>
        <w:sz w:val="21"/>
        <w:szCs w:val="21"/>
        <w:lang w:val="zh-CN" w:eastAsia="zh-CN" w:bidi="zh-CN"/>
      </w:rPr>
    </w:lvl>
    <w:lvl w:ilvl="2">
      <w:numFmt w:val="bullet"/>
      <w:lvlText w:val="•"/>
      <w:lvlJc w:val="left"/>
      <w:pPr>
        <w:ind w:left="2617" w:hanging="473"/>
      </w:pPr>
      <w:rPr>
        <w:rFonts w:hint="default"/>
        <w:lang w:val="zh-CN" w:eastAsia="zh-CN" w:bidi="zh-CN"/>
      </w:rPr>
    </w:lvl>
    <w:lvl w:ilvl="3">
      <w:numFmt w:val="bullet"/>
      <w:lvlText w:val="•"/>
      <w:lvlJc w:val="left"/>
      <w:pPr>
        <w:ind w:left="3665" w:hanging="473"/>
      </w:pPr>
      <w:rPr>
        <w:rFonts w:hint="default"/>
        <w:lang w:val="zh-CN" w:eastAsia="zh-CN" w:bidi="zh-CN"/>
      </w:rPr>
    </w:lvl>
    <w:lvl w:ilvl="4">
      <w:numFmt w:val="bullet"/>
      <w:lvlText w:val="•"/>
      <w:lvlJc w:val="left"/>
      <w:pPr>
        <w:ind w:left="4714" w:hanging="473"/>
      </w:pPr>
      <w:rPr>
        <w:rFonts w:hint="default"/>
        <w:lang w:val="zh-CN" w:eastAsia="zh-CN" w:bidi="zh-CN"/>
      </w:rPr>
    </w:lvl>
    <w:lvl w:ilvl="5">
      <w:numFmt w:val="bullet"/>
      <w:lvlText w:val="•"/>
      <w:lvlJc w:val="left"/>
      <w:pPr>
        <w:ind w:left="5763" w:hanging="473"/>
      </w:pPr>
      <w:rPr>
        <w:rFonts w:hint="default"/>
        <w:lang w:val="zh-CN" w:eastAsia="zh-CN" w:bidi="zh-CN"/>
      </w:rPr>
    </w:lvl>
    <w:lvl w:ilvl="6">
      <w:numFmt w:val="bullet"/>
      <w:lvlText w:val="•"/>
      <w:lvlJc w:val="left"/>
      <w:pPr>
        <w:ind w:left="6811" w:hanging="473"/>
      </w:pPr>
      <w:rPr>
        <w:rFonts w:hint="default"/>
        <w:lang w:val="zh-CN" w:eastAsia="zh-CN" w:bidi="zh-CN"/>
      </w:rPr>
    </w:lvl>
    <w:lvl w:ilvl="7">
      <w:numFmt w:val="bullet"/>
      <w:lvlText w:val="•"/>
      <w:lvlJc w:val="left"/>
      <w:pPr>
        <w:ind w:left="7860" w:hanging="473"/>
      </w:pPr>
      <w:rPr>
        <w:rFonts w:hint="default"/>
        <w:lang w:val="zh-CN" w:eastAsia="zh-CN" w:bidi="zh-CN"/>
      </w:rPr>
    </w:lvl>
    <w:lvl w:ilvl="8">
      <w:numFmt w:val="bullet"/>
      <w:lvlText w:val="•"/>
      <w:lvlJc w:val="left"/>
      <w:pPr>
        <w:ind w:left="8908" w:hanging="473"/>
      </w:pPr>
      <w:rPr>
        <w:rFonts w:hint="default"/>
        <w:lang w:val="zh-CN" w:eastAsia="zh-CN" w:bidi="zh-CN"/>
      </w:rPr>
    </w:lvl>
  </w:abstractNum>
  <w:abstractNum w:abstractNumId="22">
    <w:nsid w:val="1BCBBCF0"/>
    <w:multiLevelType w:val="multilevel"/>
    <w:tmpl w:val="1BCBBCF0"/>
    <w:lvl w:ilvl="0">
      <w:start w:val="20"/>
      <w:numFmt w:val="decimal"/>
      <w:lvlText w:val="%1"/>
      <w:lvlJc w:val="left"/>
      <w:pPr>
        <w:ind w:left="516" w:hanging="526"/>
        <w:jc w:val="left"/>
      </w:pPr>
      <w:rPr>
        <w:rFonts w:hint="default"/>
        <w:lang w:val="zh-CN" w:eastAsia="zh-CN" w:bidi="zh-CN"/>
      </w:rPr>
    </w:lvl>
    <w:lvl w:ilvl="1">
      <w:start w:val="1"/>
      <w:numFmt w:val="decimal"/>
      <w:lvlText w:val="%1.%2"/>
      <w:lvlJc w:val="left"/>
      <w:pPr>
        <w:ind w:left="516" w:hanging="526"/>
        <w:jc w:val="left"/>
      </w:pPr>
      <w:rPr>
        <w:rFonts w:ascii="宋体" w:eastAsia="宋体" w:hAnsi="宋体" w:cs="宋体" w:hint="default"/>
        <w:spacing w:val="0"/>
        <w:w w:val="99"/>
        <w:sz w:val="21"/>
        <w:szCs w:val="21"/>
        <w:lang w:val="zh-CN" w:eastAsia="zh-CN" w:bidi="zh-CN"/>
      </w:rPr>
    </w:lvl>
    <w:lvl w:ilvl="2">
      <w:numFmt w:val="bullet"/>
      <w:lvlText w:val="•"/>
      <w:lvlJc w:val="left"/>
      <w:pPr>
        <w:ind w:left="2617" w:hanging="526"/>
      </w:pPr>
      <w:rPr>
        <w:rFonts w:hint="default"/>
        <w:lang w:val="zh-CN" w:eastAsia="zh-CN" w:bidi="zh-CN"/>
      </w:rPr>
    </w:lvl>
    <w:lvl w:ilvl="3">
      <w:numFmt w:val="bullet"/>
      <w:lvlText w:val="•"/>
      <w:lvlJc w:val="left"/>
      <w:pPr>
        <w:ind w:left="3665" w:hanging="526"/>
      </w:pPr>
      <w:rPr>
        <w:rFonts w:hint="default"/>
        <w:lang w:val="zh-CN" w:eastAsia="zh-CN" w:bidi="zh-CN"/>
      </w:rPr>
    </w:lvl>
    <w:lvl w:ilvl="4">
      <w:numFmt w:val="bullet"/>
      <w:lvlText w:val="•"/>
      <w:lvlJc w:val="left"/>
      <w:pPr>
        <w:ind w:left="4714" w:hanging="526"/>
      </w:pPr>
      <w:rPr>
        <w:rFonts w:hint="default"/>
        <w:lang w:val="zh-CN" w:eastAsia="zh-CN" w:bidi="zh-CN"/>
      </w:rPr>
    </w:lvl>
    <w:lvl w:ilvl="5">
      <w:numFmt w:val="bullet"/>
      <w:lvlText w:val="•"/>
      <w:lvlJc w:val="left"/>
      <w:pPr>
        <w:ind w:left="5763" w:hanging="526"/>
      </w:pPr>
      <w:rPr>
        <w:rFonts w:hint="default"/>
        <w:lang w:val="zh-CN" w:eastAsia="zh-CN" w:bidi="zh-CN"/>
      </w:rPr>
    </w:lvl>
    <w:lvl w:ilvl="6">
      <w:numFmt w:val="bullet"/>
      <w:lvlText w:val="•"/>
      <w:lvlJc w:val="left"/>
      <w:pPr>
        <w:ind w:left="6811" w:hanging="526"/>
      </w:pPr>
      <w:rPr>
        <w:rFonts w:hint="default"/>
        <w:lang w:val="zh-CN" w:eastAsia="zh-CN" w:bidi="zh-CN"/>
      </w:rPr>
    </w:lvl>
    <w:lvl w:ilvl="7">
      <w:numFmt w:val="bullet"/>
      <w:lvlText w:val="•"/>
      <w:lvlJc w:val="left"/>
      <w:pPr>
        <w:ind w:left="7860" w:hanging="526"/>
      </w:pPr>
      <w:rPr>
        <w:rFonts w:hint="default"/>
        <w:lang w:val="zh-CN" w:eastAsia="zh-CN" w:bidi="zh-CN"/>
      </w:rPr>
    </w:lvl>
    <w:lvl w:ilvl="8">
      <w:numFmt w:val="bullet"/>
      <w:lvlText w:val="•"/>
      <w:lvlJc w:val="left"/>
      <w:pPr>
        <w:ind w:left="8908" w:hanging="526"/>
      </w:pPr>
      <w:rPr>
        <w:rFonts w:hint="default"/>
        <w:lang w:val="zh-CN" w:eastAsia="zh-CN" w:bidi="zh-CN"/>
      </w:rPr>
    </w:lvl>
  </w:abstractNum>
  <w:abstractNum w:abstractNumId="23">
    <w:nsid w:val="3B8127DF"/>
    <w:multiLevelType w:val="multilevel"/>
    <w:tmpl w:val="3B8127DF"/>
    <w:lvl w:ilvl="0">
      <w:numFmt w:val="bullet"/>
      <w:lvlText w:val=""/>
      <w:lvlJc w:val="left"/>
      <w:pPr>
        <w:ind w:left="297" w:hanging="188"/>
      </w:pPr>
      <w:rPr>
        <w:rFonts w:ascii="Wingdings" w:eastAsia="Wingdings" w:hAnsi="Wingdings" w:cs="Wingdings" w:hint="default"/>
        <w:w w:val="99"/>
        <w:sz w:val="19"/>
        <w:szCs w:val="19"/>
        <w:lang w:val="zh-CN" w:eastAsia="zh-CN" w:bidi="zh-CN"/>
      </w:rPr>
    </w:lvl>
    <w:lvl w:ilvl="1">
      <w:numFmt w:val="bullet"/>
      <w:lvlText w:val="•"/>
      <w:lvlJc w:val="left"/>
      <w:pPr>
        <w:ind w:left="372" w:hanging="188"/>
      </w:pPr>
      <w:rPr>
        <w:rFonts w:hint="default"/>
        <w:lang w:val="zh-CN" w:eastAsia="zh-CN" w:bidi="zh-CN"/>
      </w:rPr>
    </w:lvl>
    <w:lvl w:ilvl="2">
      <w:numFmt w:val="bullet"/>
      <w:lvlText w:val="•"/>
      <w:lvlJc w:val="left"/>
      <w:pPr>
        <w:ind w:left="445" w:hanging="188"/>
      </w:pPr>
      <w:rPr>
        <w:rFonts w:hint="default"/>
        <w:lang w:val="zh-CN" w:eastAsia="zh-CN" w:bidi="zh-CN"/>
      </w:rPr>
    </w:lvl>
    <w:lvl w:ilvl="3">
      <w:numFmt w:val="bullet"/>
      <w:lvlText w:val="•"/>
      <w:lvlJc w:val="left"/>
      <w:pPr>
        <w:ind w:left="518" w:hanging="188"/>
      </w:pPr>
      <w:rPr>
        <w:rFonts w:hint="default"/>
        <w:lang w:val="zh-CN" w:eastAsia="zh-CN" w:bidi="zh-CN"/>
      </w:rPr>
    </w:lvl>
    <w:lvl w:ilvl="4">
      <w:numFmt w:val="bullet"/>
      <w:lvlText w:val="•"/>
      <w:lvlJc w:val="left"/>
      <w:pPr>
        <w:ind w:left="590" w:hanging="188"/>
      </w:pPr>
      <w:rPr>
        <w:rFonts w:hint="default"/>
        <w:lang w:val="zh-CN" w:eastAsia="zh-CN" w:bidi="zh-CN"/>
      </w:rPr>
    </w:lvl>
    <w:lvl w:ilvl="5">
      <w:numFmt w:val="bullet"/>
      <w:lvlText w:val="•"/>
      <w:lvlJc w:val="left"/>
      <w:pPr>
        <w:ind w:left="663" w:hanging="188"/>
      </w:pPr>
      <w:rPr>
        <w:rFonts w:hint="default"/>
        <w:lang w:val="zh-CN" w:eastAsia="zh-CN" w:bidi="zh-CN"/>
      </w:rPr>
    </w:lvl>
    <w:lvl w:ilvl="6">
      <w:numFmt w:val="bullet"/>
      <w:lvlText w:val="•"/>
      <w:lvlJc w:val="left"/>
      <w:pPr>
        <w:ind w:left="736" w:hanging="188"/>
      </w:pPr>
      <w:rPr>
        <w:rFonts w:hint="default"/>
        <w:lang w:val="zh-CN" w:eastAsia="zh-CN" w:bidi="zh-CN"/>
      </w:rPr>
    </w:lvl>
    <w:lvl w:ilvl="7">
      <w:numFmt w:val="bullet"/>
      <w:lvlText w:val="•"/>
      <w:lvlJc w:val="left"/>
      <w:pPr>
        <w:ind w:left="808" w:hanging="188"/>
      </w:pPr>
      <w:rPr>
        <w:rFonts w:hint="default"/>
        <w:lang w:val="zh-CN" w:eastAsia="zh-CN" w:bidi="zh-CN"/>
      </w:rPr>
    </w:lvl>
    <w:lvl w:ilvl="8">
      <w:numFmt w:val="bullet"/>
      <w:lvlText w:val="•"/>
      <w:lvlJc w:val="left"/>
      <w:pPr>
        <w:ind w:left="881" w:hanging="188"/>
      </w:pPr>
      <w:rPr>
        <w:rFonts w:hint="default"/>
        <w:lang w:val="zh-CN" w:eastAsia="zh-CN" w:bidi="zh-CN"/>
      </w:rPr>
    </w:lvl>
  </w:abstractNum>
  <w:abstractNum w:abstractNumId="24">
    <w:nsid w:val="48204760"/>
    <w:multiLevelType w:val="multilevel"/>
    <w:tmpl w:val="48204760"/>
    <w:lvl w:ilvl="0">
      <w:start w:val="1"/>
      <w:numFmt w:val="decimal"/>
      <w:lvlText w:val="%1、"/>
      <w:lvlJc w:val="left"/>
      <w:pPr>
        <w:tabs>
          <w:tab w:val="left" w:pos="1363"/>
        </w:tabs>
        <w:ind w:left="1363" w:hanging="720"/>
      </w:pPr>
      <w:rPr>
        <w:rFonts w:hint="eastAsia"/>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abstractNum w:abstractNumId="25">
    <w:nsid w:val="491F3626"/>
    <w:multiLevelType w:val="singleLevel"/>
    <w:tmpl w:val="491F3626"/>
    <w:lvl w:ilvl="0">
      <w:start w:val="2"/>
      <w:numFmt w:val="decimal"/>
      <w:suff w:val="nothing"/>
      <w:lvlText w:val="%1、"/>
      <w:lvlJc w:val="left"/>
    </w:lvl>
  </w:abstractNum>
  <w:abstractNum w:abstractNumId="26">
    <w:nsid w:val="4CD1E351"/>
    <w:multiLevelType w:val="multilevel"/>
    <w:tmpl w:val="4CD1E351"/>
    <w:lvl w:ilvl="0">
      <w:start w:val="27"/>
      <w:numFmt w:val="decimal"/>
      <w:lvlText w:val="%1"/>
      <w:lvlJc w:val="left"/>
      <w:pPr>
        <w:ind w:left="516" w:hanging="526"/>
        <w:jc w:val="left"/>
      </w:pPr>
      <w:rPr>
        <w:rFonts w:hint="default"/>
        <w:lang w:val="zh-CN" w:eastAsia="zh-CN" w:bidi="zh-CN"/>
      </w:rPr>
    </w:lvl>
    <w:lvl w:ilvl="1">
      <w:start w:val="1"/>
      <w:numFmt w:val="decimal"/>
      <w:lvlText w:val="%1.%2"/>
      <w:lvlJc w:val="left"/>
      <w:pPr>
        <w:ind w:left="516" w:hanging="526"/>
        <w:jc w:val="left"/>
      </w:pPr>
      <w:rPr>
        <w:rFonts w:ascii="宋体" w:eastAsia="宋体" w:hAnsi="宋体" w:cs="宋体" w:hint="default"/>
        <w:spacing w:val="0"/>
        <w:w w:val="99"/>
        <w:sz w:val="21"/>
        <w:szCs w:val="21"/>
        <w:lang w:val="zh-CN" w:eastAsia="zh-CN" w:bidi="zh-CN"/>
      </w:rPr>
    </w:lvl>
    <w:lvl w:ilvl="2">
      <w:numFmt w:val="bullet"/>
      <w:lvlText w:val="•"/>
      <w:lvlJc w:val="left"/>
      <w:pPr>
        <w:ind w:left="2617" w:hanging="526"/>
      </w:pPr>
      <w:rPr>
        <w:rFonts w:hint="default"/>
        <w:lang w:val="zh-CN" w:eastAsia="zh-CN" w:bidi="zh-CN"/>
      </w:rPr>
    </w:lvl>
    <w:lvl w:ilvl="3">
      <w:numFmt w:val="bullet"/>
      <w:lvlText w:val="•"/>
      <w:lvlJc w:val="left"/>
      <w:pPr>
        <w:ind w:left="3665" w:hanging="526"/>
      </w:pPr>
      <w:rPr>
        <w:rFonts w:hint="default"/>
        <w:lang w:val="zh-CN" w:eastAsia="zh-CN" w:bidi="zh-CN"/>
      </w:rPr>
    </w:lvl>
    <w:lvl w:ilvl="4">
      <w:numFmt w:val="bullet"/>
      <w:lvlText w:val="•"/>
      <w:lvlJc w:val="left"/>
      <w:pPr>
        <w:ind w:left="4714" w:hanging="526"/>
      </w:pPr>
      <w:rPr>
        <w:rFonts w:hint="default"/>
        <w:lang w:val="zh-CN" w:eastAsia="zh-CN" w:bidi="zh-CN"/>
      </w:rPr>
    </w:lvl>
    <w:lvl w:ilvl="5">
      <w:numFmt w:val="bullet"/>
      <w:lvlText w:val="•"/>
      <w:lvlJc w:val="left"/>
      <w:pPr>
        <w:ind w:left="5763" w:hanging="526"/>
      </w:pPr>
      <w:rPr>
        <w:rFonts w:hint="default"/>
        <w:lang w:val="zh-CN" w:eastAsia="zh-CN" w:bidi="zh-CN"/>
      </w:rPr>
    </w:lvl>
    <w:lvl w:ilvl="6">
      <w:numFmt w:val="bullet"/>
      <w:lvlText w:val="•"/>
      <w:lvlJc w:val="left"/>
      <w:pPr>
        <w:ind w:left="6811" w:hanging="526"/>
      </w:pPr>
      <w:rPr>
        <w:rFonts w:hint="default"/>
        <w:lang w:val="zh-CN" w:eastAsia="zh-CN" w:bidi="zh-CN"/>
      </w:rPr>
    </w:lvl>
    <w:lvl w:ilvl="7">
      <w:numFmt w:val="bullet"/>
      <w:lvlText w:val="•"/>
      <w:lvlJc w:val="left"/>
      <w:pPr>
        <w:ind w:left="7860" w:hanging="526"/>
      </w:pPr>
      <w:rPr>
        <w:rFonts w:hint="default"/>
        <w:lang w:val="zh-CN" w:eastAsia="zh-CN" w:bidi="zh-CN"/>
      </w:rPr>
    </w:lvl>
    <w:lvl w:ilvl="8">
      <w:numFmt w:val="bullet"/>
      <w:lvlText w:val="•"/>
      <w:lvlJc w:val="left"/>
      <w:pPr>
        <w:ind w:left="8908" w:hanging="526"/>
      </w:pPr>
      <w:rPr>
        <w:rFonts w:hint="default"/>
        <w:lang w:val="zh-CN" w:eastAsia="zh-CN" w:bidi="zh-CN"/>
      </w:rPr>
    </w:lvl>
  </w:abstractNum>
  <w:abstractNum w:abstractNumId="27">
    <w:nsid w:val="5268F2AE"/>
    <w:multiLevelType w:val="singleLevel"/>
    <w:tmpl w:val="5268F2AE"/>
    <w:lvl w:ilvl="0">
      <w:start w:val="3"/>
      <w:numFmt w:val="chineseCounting"/>
      <w:suff w:val="space"/>
      <w:lvlText w:val="第%1章"/>
      <w:lvlJc w:val="left"/>
      <w:rPr>
        <w:rFonts w:hint="eastAsia"/>
      </w:rPr>
    </w:lvl>
  </w:abstractNum>
  <w:abstractNum w:abstractNumId="28">
    <w:nsid w:val="59EEFD2A"/>
    <w:multiLevelType w:val="multilevel"/>
    <w:tmpl w:val="59EEFD2A"/>
    <w:lvl w:ilvl="0">
      <w:start w:val="10"/>
      <w:numFmt w:val="decimal"/>
      <w:lvlText w:val="%1"/>
      <w:lvlJc w:val="left"/>
      <w:pPr>
        <w:ind w:left="936" w:hanging="473"/>
        <w:jc w:val="left"/>
      </w:pPr>
      <w:rPr>
        <w:rFonts w:hint="default"/>
        <w:lang w:val="zh-CN" w:eastAsia="zh-CN" w:bidi="zh-CN"/>
      </w:rPr>
    </w:lvl>
    <w:lvl w:ilvl="1">
      <w:start w:val="1"/>
      <w:numFmt w:val="decimal"/>
      <w:lvlText w:val="%1.%2"/>
      <w:lvlJc w:val="left"/>
      <w:pPr>
        <w:ind w:left="936" w:hanging="473"/>
        <w:jc w:val="left"/>
      </w:pPr>
      <w:rPr>
        <w:rFonts w:ascii="宋体" w:eastAsia="宋体" w:hAnsi="宋体" w:cs="宋体" w:hint="default"/>
        <w:spacing w:val="0"/>
        <w:w w:val="99"/>
        <w:sz w:val="21"/>
        <w:szCs w:val="21"/>
        <w:lang w:val="zh-CN" w:eastAsia="zh-CN" w:bidi="zh-CN"/>
      </w:rPr>
    </w:lvl>
    <w:lvl w:ilvl="2">
      <w:numFmt w:val="bullet"/>
      <w:lvlText w:val="•"/>
      <w:lvlJc w:val="left"/>
      <w:pPr>
        <w:ind w:left="2953" w:hanging="473"/>
      </w:pPr>
      <w:rPr>
        <w:rFonts w:hint="default"/>
        <w:lang w:val="zh-CN" w:eastAsia="zh-CN" w:bidi="zh-CN"/>
      </w:rPr>
    </w:lvl>
    <w:lvl w:ilvl="3">
      <w:numFmt w:val="bullet"/>
      <w:lvlText w:val="•"/>
      <w:lvlJc w:val="left"/>
      <w:pPr>
        <w:ind w:left="3959" w:hanging="473"/>
      </w:pPr>
      <w:rPr>
        <w:rFonts w:hint="default"/>
        <w:lang w:val="zh-CN" w:eastAsia="zh-CN" w:bidi="zh-CN"/>
      </w:rPr>
    </w:lvl>
    <w:lvl w:ilvl="4">
      <w:numFmt w:val="bullet"/>
      <w:lvlText w:val="•"/>
      <w:lvlJc w:val="left"/>
      <w:pPr>
        <w:ind w:left="4966" w:hanging="473"/>
      </w:pPr>
      <w:rPr>
        <w:rFonts w:hint="default"/>
        <w:lang w:val="zh-CN" w:eastAsia="zh-CN" w:bidi="zh-CN"/>
      </w:rPr>
    </w:lvl>
    <w:lvl w:ilvl="5">
      <w:numFmt w:val="bullet"/>
      <w:lvlText w:val="•"/>
      <w:lvlJc w:val="left"/>
      <w:pPr>
        <w:ind w:left="5973" w:hanging="473"/>
      </w:pPr>
      <w:rPr>
        <w:rFonts w:hint="default"/>
        <w:lang w:val="zh-CN" w:eastAsia="zh-CN" w:bidi="zh-CN"/>
      </w:rPr>
    </w:lvl>
    <w:lvl w:ilvl="6">
      <w:numFmt w:val="bullet"/>
      <w:lvlText w:val="•"/>
      <w:lvlJc w:val="left"/>
      <w:pPr>
        <w:ind w:left="6979" w:hanging="473"/>
      </w:pPr>
      <w:rPr>
        <w:rFonts w:hint="default"/>
        <w:lang w:val="zh-CN" w:eastAsia="zh-CN" w:bidi="zh-CN"/>
      </w:rPr>
    </w:lvl>
    <w:lvl w:ilvl="7">
      <w:numFmt w:val="bullet"/>
      <w:lvlText w:val="•"/>
      <w:lvlJc w:val="left"/>
      <w:pPr>
        <w:ind w:left="7986" w:hanging="473"/>
      </w:pPr>
      <w:rPr>
        <w:rFonts w:hint="default"/>
        <w:lang w:val="zh-CN" w:eastAsia="zh-CN" w:bidi="zh-CN"/>
      </w:rPr>
    </w:lvl>
    <w:lvl w:ilvl="8">
      <w:numFmt w:val="bullet"/>
      <w:lvlText w:val="•"/>
      <w:lvlJc w:val="left"/>
      <w:pPr>
        <w:ind w:left="8992" w:hanging="473"/>
      </w:pPr>
      <w:rPr>
        <w:rFonts w:hint="default"/>
        <w:lang w:val="zh-CN" w:eastAsia="zh-CN" w:bidi="zh-CN"/>
      </w:rPr>
    </w:lvl>
  </w:abstractNum>
  <w:abstractNum w:abstractNumId="29">
    <w:nsid w:val="68B298F7"/>
    <w:multiLevelType w:val="multilevel"/>
    <w:tmpl w:val="68B298F7"/>
    <w:lvl w:ilvl="0">
      <w:start w:val="23"/>
      <w:numFmt w:val="decimal"/>
      <w:lvlText w:val="%1"/>
      <w:lvlJc w:val="left"/>
      <w:pPr>
        <w:ind w:left="1502" w:hanging="526"/>
        <w:jc w:val="left"/>
      </w:pPr>
      <w:rPr>
        <w:rFonts w:hint="default"/>
        <w:lang w:val="zh-CN" w:eastAsia="zh-CN" w:bidi="zh-CN"/>
      </w:rPr>
    </w:lvl>
    <w:lvl w:ilvl="1">
      <w:start w:val="1"/>
      <w:numFmt w:val="decimal"/>
      <w:lvlText w:val="%1.%2"/>
      <w:lvlJc w:val="left"/>
      <w:pPr>
        <w:ind w:left="1502" w:hanging="526"/>
        <w:jc w:val="left"/>
      </w:pPr>
      <w:rPr>
        <w:rFonts w:ascii="宋体" w:eastAsia="宋体" w:hAnsi="宋体" w:cs="宋体" w:hint="default"/>
        <w:spacing w:val="0"/>
        <w:w w:val="99"/>
        <w:sz w:val="21"/>
        <w:szCs w:val="21"/>
        <w:lang w:val="zh-CN" w:eastAsia="zh-CN" w:bidi="zh-CN"/>
      </w:rPr>
    </w:lvl>
    <w:lvl w:ilvl="2">
      <w:numFmt w:val="bullet"/>
      <w:lvlText w:val="•"/>
      <w:lvlJc w:val="left"/>
      <w:pPr>
        <w:ind w:left="3401" w:hanging="526"/>
      </w:pPr>
      <w:rPr>
        <w:rFonts w:hint="default"/>
        <w:lang w:val="zh-CN" w:eastAsia="zh-CN" w:bidi="zh-CN"/>
      </w:rPr>
    </w:lvl>
    <w:lvl w:ilvl="3">
      <w:numFmt w:val="bullet"/>
      <w:lvlText w:val="•"/>
      <w:lvlJc w:val="left"/>
      <w:pPr>
        <w:ind w:left="4351" w:hanging="526"/>
      </w:pPr>
      <w:rPr>
        <w:rFonts w:hint="default"/>
        <w:lang w:val="zh-CN" w:eastAsia="zh-CN" w:bidi="zh-CN"/>
      </w:rPr>
    </w:lvl>
    <w:lvl w:ilvl="4">
      <w:numFmt w:val="bullet"/>
      <w:lvlText w:val="•"/>
      <w:lvlJc w:val="left"/>
      <w:pPr>
        <w:ind w:left="5302" w:hanging="526"/>
      </w:pPr>
      <w:rPr>
        <w:rFonts w:hint="default"/>
        <w:lang w:val="zh-CN" w:eastAsia="zh-CN" w:bidi="zh-CN"/>
      </w:rPr>
    </w:lvl>
    <w:lvl w:ilvl="5">
      <w:numFmt w:val="bullet"/>
      <w:lvlText w:val="•"/>
      <w:lvlJc w:val="left"/>
      <w:pPr>
        <w:ind w:left="6253" w:hanging="526"/>
      </w:pPr>
      <w:rPr>
        <w:rFonts w:hint="default"/>
        <w:lang w:val="zh-CN" w:eastAsia="zh-CN" w:bidi="zh-CN"/>
      </w:rPr>
    </w:lvl>
    <w:lvl w:ilvl="6">
      <w:numFmt w:val="bullet"/>
      <w:lvlText w:val="•"/>
      <w:lvlJc w:val="left"/>
      <w:pPr>
        <w:ind w:left="7203" w:hanging="526"/>
      </w:pPr>
      <w:rPr>
        <w:rFonts w:hint="default"/>
        <w:lang w:val="zh-CN" w:eastAsia="zh-CN" w:bidi="zh-CN"/>
      </w:rPr>
    </w:lvl>
    <w:lvl w:ilvl="7">
      <w:numFmt w:val="bullet"/>
      <w:lvlText w:val="•"/>
      <w:lvlJc w:val="left"/>
      <w:pPr>
        <w:ind w:left="8154" w:hanging="526"/>
      </w:pPr>
      <w:rPr>
        <w:rFonts w:hint="default"/>
        <w:lang w:val="zh-CN" w:eastAsia="zh-CN" w:bidi="zh-CN"/>
      </w:rPr>
    </w:lvl>
    <w:lvl w:ilvl="8">
      <w:numFmt w:val="bullet"/>
      <w:lvlText w:val="•"/>
      <w:lvlJc w:val="left"/>
      <w:pPr>
        <w:ind w:left="9104" w:hanging="526"/>
      </w:pPr>
      <w:rPr>
        <w:rFonts w:hint="default"/>
        <w:lang w:val="zh-CN" w:eastAsia="zh-CN" w:bidi="zh-CN"/>
      </w:rPr>
    </w:lvl>
  </w:abstractNum>
  <w:num w:numId="1">
    <w:abstractNumId w:val="19"/>
  </w:num>
  <w:num w:numId="2">
    <w:abstractNumId w:val="10"/>
  </w:num>
  <w:num w:numId="3">
    <w:abstractNumId w:val="13"/>
  </w:num>
  <w:num w:numId="4">
    <w:abstractNumId w:val="16"/>
  </w:num>
  <w:num w:numId="5">
    <w:abstractNumId w:val="23"/>
  </w:num>
  <w:num w:numId="6">
    <w:abstractNumId w:val="5"/>
  </w:num>
  <w:num w:numId="7">
    <w:abstractNumId w:val="27"/>
  </w:num>
  <w:num w:numId="8">
    <w:abstractNumId w:val="25"/>
  </w:num>
  <w:num w:numId="9">
    <w:abstractNumId w:val="17"/>
  </w:num>
  <w:num w:numId="10">
    <w:abstractNumId w:val="12"/>
  </w:num>
  <w:num w:numId="11">
    <w:abstractNumId w:val="28"/>
  </w:num>
  <w:num w:numId="12">
    <w:abstractNumId w:val="8"/>
  </w:num>
  <w:num w:numId="13">
    <w:abstractNumId w:val="2"/>
  </w:num>
  <w:num w:numId="14">
    <w:abstractNumId w:val="3"/>
  </w:num>
  <w:num w:numId="15">
    <w:abstractNumId w:val="6"/>
  </w:num>
  <w:num w:numId="16">
    <w:abstractNumId w:val="1"/>
  </w:num>
  <w:num w:numId="17">
    <w:abstractNumId w:val="22"/>
  </w:num>
  <w:num w:numId="18">
    <w:abstractNumId w:val="9"/>
  </w:num>
  <w:num w:numId="19">
    <w:abstractNumId w:val="21"/>
  </w:num>
  <w:num w:numId="20">
    <w:abstractNumId w:val="11"/>
  </w:num>
  <w:num w:numId="21">
    <w:abstractNumId w:val="29"/>
  </w:num>
  <w:num w:numId="22">
    <w:abstractNumId w:val="0"/>
  </w:num>
  <w:num w:numId="23">
    <w:abstractNumId w:val="7"/>
  </w:num>
  <w:num w:numId="24">
    <w:abstractNumId w:val="15"/>
  </w:num>
  <w:num w:numId="25">
    <w:abstractNumId w:val="26"/>
  </w:num>
  <w:num w:numId="26">
    <w:abstractNumId w:val="20"/>
  </w:num>
  <w:num w:numId="27">
    <w:abstractNumId w:val="14"/>
  </w:num>
  <w:num w:numId="28">
    <w:abstractNumId w:val="24"/>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drawingGridHorizontalSpacing w:val="11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JlMGFkZjg4NWFiMmI3NmQxN2Y3NzkxYmQwMjYzY2UifQ=="/>
  </w:docVars>
  <w:rsids>
    <w:rsidRoot w:val="000F0984"/>
    <w:rsid w:val="000F0984"/>
    <w:rsid w:val="00170C38"/>
    <w:rsid w:val="001806EA"/>
    <w:rsid w:val="00BE531E"/>
    <w:rsid w:val="00CB7D37"/>
    <w:rsid w:val="01973B44"/>
    <w:rsid w:val="02DC6E3C"/>
    <w:rsid w:val="04700DA8"/>
    <w:rsid w:val="054162A1"/>
    <w:rsid w:val="0860375E"/>
    <w:rsid w:val="086133B5"/>
    <w:rsid w:val="087D2E8A"/>
    <w:rsid w:val="0B413C4F"/>
    <w:rsid w:val="0BA15E00"/>
    <w:rsid w:val="10F75985"/>
    <w:rsid w:val="11203B56"/>
    <w:rsid w:val="15EB3356"/>
    <w:rsid w:val="1997072D"/>
    <w:rsid w:val="211E264E"/>
    <w:rsid w:val="21756AFF"/>
    <w:rsid w:val="244D65B8"/>
    <w:rsid w:val="26064C71"/>
    <w:rsid w:val="2D34625A"/>
    <w:rsid w:val="2D7B5F44"/>
    <w:rsid w:val="303D3985"/>
    <w:rsid w:val="3BCA4543"/>
    <w:rsid w:val="3D2C23D0"/>
    <w:rsid w:val="45C94E39"/>
    <w:rsid w:val="50DD28EE"/>
    <w:rsid w:val="51C6450C"/>
    <w:rsid w:val="5AE623A0"/>
    <w:rsid w:val="5E383164"/>
    <w:rsid w:val="5E7D1EFB"/>
    <w:rsid w:val="5EAD762A"/>
    <w:rsid w:val="5F285517"/>
    <w:rsid w:val="62A51F1C"/>
    <w:rsid w:val="671D15EE"/>
    <w:rsid w:val="69C441F4"/>
    <w:rsid w:val="6BDB39D0"/>
    <w:rsid w:val="6C951E77"/>
    <w:rsid w:val="6E496F01"/>
    <w:rsid w:val="6F2133AA"/>
    <w:rsid w:val="76E71519"/>
    <w:rsid w:val="77C83B6A"/>
    <w:rsid w:val="79C94568"/>
    <w:rsid w:val="7C9537CE"/>
    <w:rsid w:val="7DD32800"/>
    <w:rsid w:val="7E246996"/>
    <w:rsid w:val="7EBE743B"/>
    <w:rsid w:val="7F3F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header" w:qFormat="1"/>
    <w:lsdException w:name="caption" w:semiHidden="1" w:unhideWhenUsed="1" w:qFormat="1"/>
    <w:lsdException w:name="envelope return" w:qFormat="1"/>
    <w:lsdException w:name="List"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54"/>
      <w:ind w:left="498" w:right="153"/>
      <w:jc w:val="center"/>
      <w:outlineLvl w:val="0"/>
    </w:pPr>
    <w:rPr>
      <w:b/>
      <w:bCs/>
      <w:sz w:val="32"/>
      <w:szCs w:val="32"/>
    </w:rPr>
  </w:style>
  <w:style w:type="paragraph" w:styleId="2">
    <w:name w:val="heading 2"/>
    <w:basedOn w:val="a"/>
    <w:next w:val="a"/>
    <w:uiPriority w:val="1"/>
    <w:qFormat/>
    <w:pPr>
      <w:ind w:left="1797"/>
      <w:outlineLvl w:val="1"/>
    </w:pPr>
    <w:rPr>
      <w:sz w:val="32"/>
      <w:szCs w:val="32"/>
    </w:rPr>
  </w:style>
  <w:style w:type="paragraph" w:styleId="3">
    <w:name w:val="heading 3"/>
    <w:basedOn w:val="a"/>
    <w:next w:val="a"/>
    <w:uiPriority w:val="1"/>
    <w:qFormat/>
    <w:pPr>
      <w:spacing w:before="39"/>
      <w:ind w:left="515"/>
      <w:outlineLvl w:val="2"/>
    </w:pPr>
    <w:rPr>
      <w:b/>
      <w:bCs/>
      <w:sz w:val="30"/>
      <w:szCs w:val="30"/>
    </w:rPr>
  </w:style>
  <w:style w:type="paragraph" w:styleId="4">
    <w:name w:val="heading 4"/>
    <w:basedOn w:val="a"/>
    <w:next w:val="a"/>
    <w:uiPriority w:val="1"/>
    <w:qFormat/>
    <w:pPr>
      <w:spacing w:before="40"/>
      <w:ind w:left="498"/>
      <w:outlineLvl w:val="3"/>
    </w:pPr>
    <w:rPr>
      <w:b/>
      <w:bCs/>
      <w:sz w:val="24"/>
      <w:szCs w:val="24"/>
    </w:rPr>
  </w:style>
  <w:style w:type="paragraph" w:styleId="5">
    <w:name w:val="heading 5"/>
    <w:basedOn w:val="a"/>
    <w:next w:val="a"/>
    <w:uiPriority w:val="1"/>
    <w:qFormat/>
    <w:pPr>
      <w:ind w:left="20"/>
      <w:outlineLvl w:val="4"/>
    </w:pPr>
    <w:rPr>
      <w:sz w:val="24"/>
      <w:szCs w:val="24"/>
    </w:rPr>
  </w:style>
  <w:style w:type="paragraph" w:styleId="6">
    <w:name w:val="heading 6"/>
    <w:basedOn w:val="a"/>
    <w:next w:val="a"/>
    <w:uiPriority w:val="1"/>
    <w:qFormat/>
    <w:pPr>
      <w:ind w:left="936"/>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sz w:val="21"/>
      <w:szCs w:val="21"/>
    </w:rPr>
  </w:style>
  <w:style w:type="paragraph" w:styleId="a4">
    <w:name w:val="Body Text Indent"/>
    <w:basedOn w:val="a"/>
    <w:next w:val="a5"/>
    <w:qFormat/>
    <w:pPr>
      <w:ind w:firstLine="645"/>
    </w:pPr>
    <w:rPr>
      <w:rFonts w:ascii="Arial" w:eastAsia="仿宋_GB2312" w:hAnsi="Arial"/>
      <w:sz w:val="28"/>
    </w:rPr>
  </w:style>
  <w:style w:type="paragraph" w:styleId="a5">
    <w:name w:val="envelope return"/>
    <w:basedOn w:val="a"/>
    <w:next w:val="a4"/>
    <w:qFormat/>
    <w:pPr>
      <w:snapToGrid w:val="0"/>
    </w:pPr>
    <w:rPr>
      <w:rFonts w:ascii="Arial" w:hAnsi="Arial" w:cs="Arial"/>
      <w:sz w:val="21"/>
      <w:szCs w:val="24"/>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59"/>
      <w:ind w:left="497"/>
    </w:pPr>
    <w:rPr>
      <w:i/>
    </w:rPr>
  </w:style>
  <w:style w:type="paragraph" w:styleId="a7">
    <w:name w:val="List"/>
    <w:basedOn w:val="a"/>
    <w:qFormat/>
    <w:pPr>
      <w:widowControl/>
      <w:spacing w:after="200" w:line="276" w:lineRule="auto"/>
      <w:ind w:left="200" w:hangingChars="200" w:hanging="200"/>
    </w:pPr>
    <w:rPr>
      <w:rFonts w:ascii="Calibri" w:hAnsi="Calibri"/>
      <w:lang w:eastAsia="en-US" w:bidi="en-US"/>
    </w:rPr>
  </w:style>
  <w:style w:type="paragraph" w:styleId="20">
    <w:name w:val="toc 2"/>
    <w:basedOn w:val="a"/>
    <w:next w:val="a"/>
    <w:uiPriority w:val="1"/>
    <w:qFormat/>
    <w:pPr>
      <w:spacing w:before="69"/>
      <w:ind w:left="515"/>
    </w:pPr>
    <w:rPr>
      <w:b/>
      <w:bCs/>
      <w:sz w:val="21"/>
      <w:szCs w:val="21"/>
    </w:rPr>
  </w:style>
  <w:style w:type="paragraph" w:styleId="21">
    <w:name w:val="Body Text First Indent 2"/>
    <w:basedOn w:val="a4"/>
    <w:next w:val="a7"/>
    <w:qFormat/>
    <w:pPr>
      <w:spacing w:after="120"/>
      <w:ind w:leftChars="200" w:left="420" w:firstLineChars="200" w:firstLine="420"/>
    </w:pPr>
  </w:style>
  <w:style w:type="character" w:styleId="a8">
    <w:name w:val="Strong"/>
    <w:basedOn w:val="a1"/>
    <w:qFormat/>
  </w:style>
  <w:style w:type="character" w:styleId="a9">
    <w:name w:val="FollowedHyperlink"/>
    <w:basedOn w:val="a1"/>
    <w:rPr>
      <w:color w:val="800080"/>
      <w:u w:val="none"/>
    </w:rPr>
  </w:style>
  <w:style w:type="character" w:styleId="aa">
    <w:name w:val="Emphasis"/>
    <w:basedOn w:val="a1"/>
    <w:qFormat/>
  </w:style>
  <w:style w:type="character" w:styleId="HTML">
    <w:name w:val="HTML Definition"/>
    <w:basedOn w:val="a1"/>
  </w:style>
  <w:style w:type="character" w:styleId="HTML0">
    <w:name w:val="HTML Typewriter"/>
    <w:basedOn w:val="a1"/>
    <w:rPr>
      <w:rFonts w:ascii="monospace" w:eastAsia="monospace" w:hAnsi="monospace" w:cs="monospace" w:hint="default"/>
      <w:sz w:val="20"/>
    </w:rPr>
  </w:style>
  <w:style w:type="character" w:styleId="HTML1">
    <w:name w:val="HTML Acronym"/>
    <w:basedOn w:val="a1"/>
  </w:style>
  <w:style w:type="character" w:styleId="HTML2">
    <w:name w:val="HTML Variable"/>
    <w:basedOn w:val="a1"/>
  </w:style>
  <w:style w:type="character" w:styleId="ab">
    <w:name w:val="Hyperlink"/>
    <w:basedOn w:val="a1"/>
    <w:rPr>
      <w:color w:val="0000FF"/>
      <w:u w:val="none"/>
    </w:rPr>
  </w:style>
  <w:style w:type="character" w:styleId="HTML3">
    <w:name w:val="HTML Code"/>
    <w:basedOn w:val="a1"/>
    <w:rPr>
      <w:rFonts w:ascii="monospace" w:eastAsia="monospace" w:hAnsi="monospace" w:cs="monospace" w:hint="default"/>
      <w:sz w:val="20"/>
    </w:rPr>
  </w:style>
  <w:style w:type="character" w:styleId="HTML4">
    <w:name w:val="HTML Cite"/>
    <w:basedOn w:val="a1"/>
  </w:style>
  <w:style w:type="character" w:styleId="HTML5">
    <w:name w:val="HTML Keyboard"/>
    <w:basedOn w:val="a1"/>
    <w:rPr>
      <w:rFonts w:ascii="monospace" w:eastAsia="monospace" w:hAnsi="monospace" w:cs="monospace"/>
      <w:sz w:val="20"/>
    </w:rPr>
  </w:style>
  <w:style w:type="character" w:styleId="HTML6">
    <w:name w:val="HTML Sample"/>
    <w:basedOn w:val="a1"/>
    <w:rPr>
      <w:rFonts w:ascii="monospace" w:eastAsia="monospace" w:hAnsi="monospace" w:cs="monospace" w:hint="defaul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515" w:firstLine="420"/>
    </w:pPr>
  </w:style>
  <w:style w:type="paragraph" w:customStyle="1" w:styleId="TableParagraph">
    <w:name w:val="Table Paragraph"/>
    <w:basedOn w:val="a"/>
    <w:uiPriority w:val="1"/>
    <w:qFormat/>
  </w:style>
  <w:style w:type="paragraph" w:customStyle="1" w:styleId="BodyTextFirstIndent21">
    <w:name w:val="Body Text First Indent 21"/>
    <w:basedOn w:val="BodyTextIndent1"/>
    <w:next w:val="11"/>
    <w:qFormat/>
    <w:pPr>
      <w:ind w:firstLine="420"/>
    </w:pPr>
  </w:style>
  <w:style w:type="paragraph" w:customStyle="1" w:styleId="BodyTextIndent1">
    <w:name w:val="Body Text Indent1"/>
    <w:basedOn w:val="a"/>
    <w:next w:val="envelopereturn1"/>
    <w:qFormat/>
    <w:pPr>
      <w:spacing w:after="120"/>
      <w:ind w:leftChars="200" w:left="420"/>
    </w:pPr>
    <w:rPr>
      <w:rFonts w:ascii="Times New Roman" w:hAnsi="Times New Roman" w:cs="Times New Roman"/>
    </w:rPr>
  </w:style>
  <w:style w:type="paragraph" w:customStyle="1" w:styleId="envelopereturn1">
    <w:name w:val="envelope return1"/>
    <w:basedOn w:val="a"/>
    <w:qFormat/>
    <w:pPr>
      <w:snapToGrid w:val="0"/>
    </w:pPr>
    <w:rPr>
      <w:rFonts w:ascii="Arial" w:hAnsi="Arial"/>
    </w:rPr>
  </w:style>
  <w:style w:type="paragraph" w:customStyle="1" w:styleId="11">
    <w:name w:val="列表1"/>
    <w:basedOn w:val="a"/>
    <w:next w:val="a"/>
    <w:qFormat/>
    <w:pPr>
      <w:ind w:left="420" w:hanging="420"/>
    </w:pPr>
    <w:rPr>
      <w:rFonts w:ascii="Arial" w:eastAsia="楷体_GB2312"/>
      <w:sz w:val="28"/>
    </w:rPr>
  </w:style>
  <w:style w:type="paragraph" w:customStyle="1" w:styleId="H2">
    <w:name w:val="H2"/>
    <w:basedOn w:val="3"/>
    <w:next w:val="a"/>
    <w:qFormat/>
    <w:pPr>
      <w:spacing w:line="360" w:lineRule="auto"/>
      <w:jc w:val="center"/>
    </w:pPr>
    <w:rPr>
      <w:rFonts w:cs="Arial"/>
      <w:color w:val="000000"/>
      <w:sz w:val="21"/>
      <w:szCs w:val="21"/>
    </w:rPr>
  </w:style>
  <w:style w:type="character" w:customStyle="1" w:styleId="first-child">
    <w:name w:val="first-child"/>
    <w:basedOn w:val="a1"/>
  </w:style>
  <w:style w:type="character" w:customStyle="1" w:styleId="layui-this">
    <w:name w:val="layui-this"/>
    <w:basedOn w:val="a1"/>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natax.gov.c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dit.ahsz.gov.cn/cms/infoPublicity/toInfoHongHeiMd.actio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sxt.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4"/>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4288</Words>
  <Characters>24447</Characters>
  <Application>Microsoft Office Word</Application>
  <DocSecurity>0</DocSecurity>
  <Lines>203</Lines>
  <Paragraphs>57</Paragraphs>
  <ScaleCrop>false</ScaleCrop>
  <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3</cp:revision>
  <dcterms:created xsi:type="dcterms:W3CDTF">2022-10-20T10:12:00Z</dcterms:created>
  <dcterms:modified xsi:type="dcterms:W3CDTF">2022-10-25T00:40:00Z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WPS 文字</vt:lpwstr>
  </property>
  <property fmtid="{D5CDD505-2E9C-101B-9397-08002B2CF9AE}" pid="4" name="LastSaved">
    <vt:filetime>2022-10-20T00:00:00Z</vt:filetime>
  </property>
  <property fmtid="{D5CDD505-2E9C-101B-9397-08002B2CF9AE}" pid="5" name="KSOProductBuildVer">
    <vt:lpwstr>2052-11.1.0.12598</vt:lpwstr>
  </property>
  <property fmtid="{D5CDD505-2E9C-101B-9397-08002B2CF9AE}" pid="6" name="ICV">
    <vt:lpwstr>FD3A9114492846E6A52700D964E86304</vt:lpwstr>
  </property>
</Properties>
</file>