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10" w:rsidRDefault="00455B10" w:rsidP="00455B10">
      <w:pPr>
        <w:jc w:val="left"/>
        <w:rPr>
          <w:rFonts w:hint="eastAsia"/>
          <w:b/>
          <w:sz w:val="30"/>
          <w:szCs w:val="30"/>
        </w:rPr>
      </w:pPr>
      <w:r>
        <w:rPr>
          <w:rFonts w:ascii="宋体" w:hAnsi="宋体" w:cs="Tahoma" w:hint="eastAsia"/>
          <w:b/>
          <w:color w:val="000000"/>
          <w:kern w:val="0"/>
          <w:sz w:val="30"/>
          <w:szCs w:val="30"/>
        </w:rPr>
        <w:t>附件1      皖北卫生职业学院</w:t>
      </w:r>
      <w:r>
        <w:rPr>
          <w:rFonts w:ascii="宋体" w:hAnsi="宋体" w:hint="eastAsia"/>
          <w:b/>
          <w:sz w:val="30"/>
          <w:szCs w:val="30"/>
        </w:rPr>
        <w:t>说课比赛评分标准（一次课）</w:t>
      </w:r>
    </w:p>
    <w:p w:rsidR="00455B10" w:rsidRDefault="00455B10" w:rsidP="00455B10">
      <w:pPr>
        <w:rPr>
          <w:rFonts w:hint="eastAsia"/>
          <w:b/>
          <w:sz w:val="24"/>
        </w:rPr>
      </w:pPr>
      <w:r>
        <w:rPr>
          <w:rFonts w:hint="eastAsia"/>
          <w:b/>
          <w:szCs w:val="21"/>
        </w:rPr>
        <w:t xml:space="preserve">                                                   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Cs/>
          <w:sz w:val="24"/>
        </w:rPr>
        <w:t>参赛序号：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6632"/>
        <w:gridCol w:w="1183"/>
        <w:gridCol w:w="1097"/>
      </w:tblGrid>
      <w:tr w:rsidR="00455B10" w:rsidTr="00CE7984">
        <w:trPr>
          <w:cantSplit/>
          <w:trHeight w:val="55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  目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  价  指    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分值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评分</w:t>
            </w:r>
          </w:p>
        </w:tc>
      </w:tr>
      <w:tr w:rsidR="00455B10" w:rsidTr="00CE7984">
        <w:trPr>
          <w:cantSplit/>
          <w:trHeight w:val="63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说教材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正确说出教材名称、性质、地位、作用和特点。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60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说学情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说清学生已有的知识基础、生活和学习经验，学情特点。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64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说目标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教学目标分类清晰，表述准确、具体、符合教学大纲要求。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38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说内容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正确说明本次课内容在教材中的地位、作用及其前后联系等。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23"/>
          <w:jc w:val="center"/>
        </w:trPr>
        <w:tc>
          <w:tcPr>
            <w:tcW w:w="1023" w:type="dxa"/>
            <w:vMerge/>
            <w:tcBorders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正确把握教材的知识结构和体系，内容处理科学合理。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33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内容表达科学、规范，重点内容突出，难点突破，说理透彻。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33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说设计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教学总体设计合理，有新意，有自己的见解。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243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教学程序设计科学，符合逻辑思维，有助于实现教学目标。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68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说方法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依据教学内容，结合学情特点等选择和使用适宜的教学方法。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43"/>
          <w:jc w:val="center"/>
        </w:trPr>
        <w:tc>
          <w:tcPr>
            <w:tcW w:w="1023" w:type="dxa"/>
            <w:vMerge/>
            <w:tcBorders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能结合教学内容，创设课堂情景，并有与此相应的学习方法。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33"/>
          <w:jc w:val="center"/>
        </w:trPr>
        <w:tc>
          <w:tcPr>
            <w:tcW w:w="1023" w:type="dxa"/>
            <w:vMerge/>
            <w:tcBorders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教师教的方法与学生学的方法相关性强、实用性强。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58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教法与学法有技术手段作支撑，课堂教学效果好、效率高。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353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说过程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要求对一次完整的课堂教学过程进行合理设计，各环节清晰，过渡自然，内容与时间分配合理。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352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整个课堂教学过程呈现有现阶梯型，有梯度，有感性和理性分析，充分调动学生的学习兴趣，发挥教师主导与学生主体作用。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33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基本功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教态自然大方，普通话教学，语言表达科学清晰，具有亲和力，时间掌控得当。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cantSplit/>
          <w:trHeight w:val="518"/>
          <w:jc w:val="center"/>
        </w:trPr>
        <w:tc>
          <w:tcPr>
            <w:tcW w:w="1023" w:type="dxa"/>
            <w:vMerge/>
            <w:tcBorders>
              <w:lef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6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板书条理清晰、规范、工整，现代教育技术手段掌握熟练。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55B10" w:rsidTr="00CE7984">
        <w:trPr>
          <w:trHeight w:val="152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综  合</w:t>
            </w:r>
          </w:p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评  语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10" w:rsidRDefault="00455B10" w:rsidP="00CE7984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B10" w:rsidRDefault="00455B10" w:rsidP="00CE798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455B10" w:rsidRDefault="00455B10" w:rsidP="00455B10">
      <w:pPr>
        <w:rPr>
          <w:rFonts w:hint="eastAsia"/>
          <w:sz w:val="24"/>
        </w:rPr>
      </w:pPr>
      <w:r>
        <w:rPr>
          <w:rFonts w:hint="eastAsia"/>
          <w:sz w:val="24"/>
        </w:rPr>
        <w:t>评委签字：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时间：</w:t>
      </w:r>
    </w:p>
    <w:p w:rsidR="001F2B05" w:rsidRDefault="001F2B05">
      <w:bookmarkStart w:id="0" w:name="_GoBack"/>
      <w:bookmarkEnd w:id="0"/>
    </w:p>
    <w:sectPr w:rsidR="001F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0"/>
    <w:rsid w:val="001F2B05"/>
    <w:rsid w:val="0045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5F101-1E5A-4D4C-967A-E5A711C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2019-06-13T07:42:00Z</dcterms:created>
  <dcterms:modified xsi:type="dcterms:W3CDTF">2019-06-13T07:42:00Z</dcterms:modified>
</cp:coreProperties>
</file>